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1"/>
        <w:tblOverlap w:val="never"/>
        <w:tblW w:w="1700" w:type="dxa"/>
        <w:tblLook w:val="04A0" w:firstRow="1" w:lastRow="0" w:firstColumn="1" w:lastColumn="0" w:noHBand="0" w:noVBand="1"/>
      </w:tblPr>
      <w:tblGrid>
        <w:gridCol w:w="1700"/>
      </w:tblGrid>
      <w:tr w:rsidR="003C1EFB" w:rsidRPr="008160D2" w:rsidTr="003C1EFB">
        <w:trPr>
          <w:trHeight w:val="495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1EFB" w:rsidRPr="008160D2" w:rsidRDefault="003C1EFB" w:rsidP="003C1E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0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3C1EFB" w:rsidRPr="008160D2" w:rsidTr="003C1EFB">
        <w:trPr>
          <w:trHeight w:val="495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1EFB" w:rsidRPr="008160D2" w:rsidRDefault="003C1EFB" w:rsidP="003C1E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0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770429" w:rsidRDefault="003C1EFB" w:rsidP="00770429">
      <w:pPr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EC37C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770429">
        <w:rPr>
          <w:rFonts w:ascii="Times New Roman" w:hAnsi="Times New Roman" w:cs="Times New Roman"/>
          <w:sz w:val="28"/>
          <w:szCs w:val="28"/>
        </w:rPr>
        <w:t xml:space="preserve">        </w:t>
      </w:r>
      <w:r w:rsidR="00770429">
        <w:rPr>
          <w:rFonts w:ascii="Times New Roman CYR" w:hAnsi="Times New Roman CYR" w:cs="Times New Roman CYR"/>
          <w:color w:val="000000"/>
          <w:sz w:val="24"/>
          <w:szCs w:val="24"/>
        </w:rPr>
        <w:t>УТВЕРДЖЕНО</w:t>
      </w:r>
    </w:p>
    <w:p w:rsidR="00770429" w:rsidRDefault="00770429" w:rsidP="00770429">
      <w:pPr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                                                            постановлением администрации </w:t>
      </w:r>
    </w:p>
    <w:p w:rsidR="00770429" w:rsidRDefault="00770429" w:rsidP="00770429">
      <w:pPr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                                                МО </w:t>
      </w: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Кингисеппский муниципальный район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</w:p>
    <w:p w:rsidR="00770429" w:rsidRDefault="00770429" w:rsidP="00770429">
      <w:pPr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№ 3045 </w:t>
      </w:r>
      <w:r w:rsidR="0043347C">
        <w:rPr>
          <w:rFonts w:ascii="Times New Roman CYR" w:hAnsi="Times New Roman CYR" w:cs="Times New Roman CYR"/>
          <w:color w:val="000000"/>
          <w:sz w:val="24"/>
          <w:szCs w:val="24"/>
        </w:rPr>
        <w:t>от 12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.11 2013 г</w:t>
      </w:r>
    </w:p>
    <w:p w:rsidR="00770429" w:rsidRPr="008C4CE1" w:rsidRDefault="00770429" w:rsidP="00770429">
      <w:pPr>
        <w:pStyle w:val="ConsPlusTitle"/>
        <w:outlineLvl w:val="0"/>
        <w:rPr>
          <w:rFonts w:ascii="Times New Roman" w:hAnsi="Times New Roman" w:cs="Times New Roman"/>
          <w:b w:val="0"/>
          <w:szCs w:val="28"/>
        </w:rPr>
      </w:pPr>
    </w:p>
    <w:p w:rsidR="00891094" w:rsidRDefault="0043347C" w:rsidP="0043347C">
      <w:pPr>
        <w:pStyle w:val="ConsPlusTitle"/>
        <w:tabs>
          <w:tab w:val="left" w:pos="6660"/>
        </w:tabs>
        <w:ind w:left="2552" w:hanging="4253"/>
        <w:outlineLvl w:val="0"/>
        <w:rPr>
          <w:rFonts w:ascii="Times New Roman CYR" w:hAnsi="Times New Roman CYR" w:cs="Times New Roman CYR"/>
          <w:i/>
          <w:iCs/>
          <w:color w:val="000000"/>
          <w:sz w:val="26"/>
          <w:szCs w:val="26"/>
        </w:rPr>
      </w:pPr>
      <w:r>
        <w:rPr>
          <w:rFonts w:ascii="Times New Roman" w:hAnsi="Times New Roman" w:cs="Times New Roman"/>
          <w:b w:val="0"/>
          <w:szCs w:val="28"/>
        </w:rPr>
        <w:tab/>
        <w:t xml:space="preserve">           </w:t>
      </w:r>
      <w:r w:rsidR="00891094">
        <w:rPr>
          <w:rFonts w:ascii="Times New Roman" w:hAnsi="Times New Roman" w:cs="Times New Roman"/>
          <w:b w:val="0"/>
          <w:szCs w:val="28"/>
        </w:rPr>
        <w:t xml:space="preserve">                    </w:t>
      </w:r>
      <w:r>
        <w:rPr>
          <w:rFonts w:ascii="Times New Roman" w:hAnsi="Times New Roman" w:cs="Times New Roman"/>
          <w:b w:val="0"/>
          <w:szCs w:val="28"/>
        </w:rPr>
        <w:t xml:space="preserve"> (</w:t>
      </w:r>
      <w:r>
        <w:rPr>
          <w:rFonts w:ascii="Times New Roman CYR" w:hAnsi="Times New Roman CYR" w:cs="Times New Roman CYR"/>
          <w:i/>
          <w:iCs/>
          <w:color w:val="000000"/>
          <w:sz w:val="26"/>
          <w:szCs w:val="26"/>
        </w:rPr>
        <w:t xml:space="preserve">в редакции постановления администрации  </w:t>
      </w:r>
    </w:p>
    <w:p w:rsidR="0043347C" w:rsidRDefault="0043347C" w:rsidP="0043347C">
      <w:pPr>
        <w:pStyle w:val="ConsPlusTitle"/>
        <w:tabs>
          <w:tab w:val="left" w:pos="6660"/>
        </w:tabs>
        <w:ind w:left="2552" w:hanging="4253"/>
        <w:outlineLvl w:val="0"/>
        <w:rPr>
          <w:rFonts w:ascii="Times New Roman" w:hAnsi="Times New Roman" w:cs="Times New Roman"/>
          <w:i/>
          <w:iCs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i/>
          <w:iCs/>
          <w:color w:val="000000"/>
          <w:sz w:val="26"/>
          <w:szCs w:val="26"/>
        </w:rPr>
        <w:t xml:space="preserve">     </w:t>
      </w:r>
      <w:r w:rsidR="00891094">
        <w:rPr>
          <w:rFonts w:ascii="Times New Roman CYR" w:hAnsi="Times New Roman CYR" w:cs="Times New Roman CYR"/>
          <w:i/>
          <w:iCs/>
          <w:color w:val="000000"/>
          <w:sz w:val="26"/>
          <w:szCs w:val="26"/>
        </w:rPr>
        <w:t xml:space="preserve">                                                                                       </w:t>
      </w:r>
      <w:r>
        <w:rPr>
          <w:rFonts w:ascii="Times New Roman CYR" w:hAnsi="Times New Roman CYR" w:cs="Times New Roman CYR"/>
          <w:i/>
          <w:iCs/>
          <w:color w:val="000000"/>
          <w:sz w:val="26"/>
          <w:szCs w:val="26"/>
        </w:rPr>
        <w:t xml:space="preserve">МО </w:t>
      </w:r>
      <w:r>
        <w:rPr>
          <w:rFonts w:ascii="Times New Roman" w:hAnsi="Times New Roman" w:cs="Times New Roman"/>
          <w:i/>
          <w:iCs/>
          <w:color w:val="000000"/>
          <w:sz w:val="26"/>
          <w:szCs w:val="26"/>
        </w:rPr>
        <w:t>«</w:t>
      </w:r>
      <w:r>
        <w:rPr>
          <w:rFonts w:ascii="Times New Roman CYR" w:hAnsi="Times New Roman CYR" w:cs="Times New Roman CYR"/>
          <w:i/>
          <w:iCs/>
          <w:color w:val="000000"/>
          <w:sz w:val="26"/>
          <w:szCs w:val="26"/>
        </w:rPr>
        <w:t>Кингисеппский муниципальный район</w:t>
      </w:r>
      <w:r>
        <w:rPr>
          <w:rFonts w:ascii="Times New Roman" w:hAnsi="Times New Roman" w:cs="Times New Roman"/>
          <w:i/>
          <w:iCs/>
          <w:color w:val="000000"/>
          <w:sz w:val="26"/>
          <w:szCs w:val="26"/>
        </w:rPr>
        <w:t>»</w:t>
      </w:r>
    </w:p>
    <w:p w:rsidR="00032F9A" w:rsidRPr="0043347C" w:rsidRDefault="0043347C" w:rsidP="0043347C">
      <w:pPr>
        <w:pStyle w:val="ConsPlusTitle"/>
        <w:tabs>
          <w:tab w:val="left" w:pos="6660"/>
        </w:tabs>
        <w:ind w:left="3544" w:hanging="3544"/>
        <w:outlineLvl w:val="0"/>
        <w:rPr>
          <w:rFonts w:ascii="Times New Roman CYR" w:hAnsi="Times New Roman CYR" w:cs="Times New Roman CYR"/>
          <w:i/>
          <w:iCs/>
          <w:color w:val="000000"/>
          <w:sz w:val="26"/>
          <w:szCs w:val="26"/>
        </w:rPr>
      </w:pPr>
      <w:r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r w:rsidR="00891094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                                                                                          </w:t>
      </w:r>
      <w:r w:rsidR="00891094">
        <w:rPr>
          <w:rFonts w:ascii="Times New Roman CYR" w:hAnsi="Times New Roman CYR" w:cs="Times New Roman CYR"/>
          <w:i/>
          <w:iCs/>
          <w:color w:val="000000"/>
          <w:sz w:val="26"/>
          <w:szCs w:val="26"/>
        </w:rPr>
        <w:t>от __.__.____</w:t>
      </w:r>
      <w:r>
        <w:rPr>
          <w:rFonts w:ascii="Times New Roman CYR" w:hAnsi="Times New Roman CYR" w:cs="Times New Roman CYR"/>
          <w:i/>
          <w:iCs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6"/>
          <w:szCs w:val="26"/>
        </w:rPr>
        <w:t>№</w:t>
      </w:r>
      <w:r w:rsidR="00891094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____</w:t>
      </w:r>
      <w:r>
        <w:rPr>
          <w:rFonts w:ascii="Times New Roman" w:hAnsi="Times New Roman" w:cs="Times New Roman"/>
          <w:i/>
          <w:iCs/>
          <w:color w:val="000000"/>
          <w:sz w:val="26"/>
          <w:szCs w:val="26"/>
        </w:rPr>
        <w:t>)</w:t>
      </w:r>
      <w:r w:rsidR="003C1EFB" w:rsidRPr="008C4CE1">
        <w:rPr>
          <w:rFonts w:ascii="Times New Roman" w:hAnsi="Times New Roman" w:cs="Times New Roman"/>
          <w:b w:val="0"/>
          <w:szCs w:val="28"/>
        </w:rPr>
        <w:br w:type="textWrapping" w:clear="all"/>
      </w:r>
    </w:p>
    <w:p w:rsidR="00032F9A" w:rsidRPr="00980277" w:rsidRDefault="00032F9A" w:rsidP="00032F9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80277">
        <w:rPr>
          <w:rFonts w:ascii="Times New Roman" w:hAnsi="Times New Roman" w:cs="Times New Roman"/>
          <w:sz w:val="28"/>
          <w:szCs w:val="28"/>
        </w:rPr>
        <w:t>ПАСПОРТ</w:t>
      </w:r>
    </w:p>
    <w:p w:rsidR="00032F9A" w:rsidRDefault="00032F9A" w:rsidP="00032F9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980277">
        <w:rPr>
          <w:rFonts w:ascii="Times New Roman" w:hAnsi="Times New Roman" w:cs="Times New Roman"/>
          <w:sz w:val="28"/>
          <w:szCs w:val="28"/>
        </w:rPr>
        <w:t xml:space="preserve"> программы </w:t>
      </w:r>
    </w:p>
    <w:p w:rsidR="00032F9A" w:rsidRPr="00980277" w:rsidRDefault="00032F9A" w:rsidP="00032F9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 «Кингисеппский муниципальный район»</w:t>
      </w:r>
      <w:r w:rsidRPr="009802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2F9A" w:rsidRPr="00980277" w:rsidRDefault="00032F9A" w:rsidP="00032F9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«Развитие образования Кингисеппского муниципального района»</w:t>
      </w:r>
    </w:p>
    <w:p w:rsidR="002E5AE7" w:rsidRPr="00B97E58" w:rsidRDefault="002E5AE7" w:rsidP="00850D22">
      <w:pPr>
        <w:pStyle w:val="ConsPlusNormal"/>
        <w:jc w:val="center"/>
        <w:rPr>
          <w:rFonts w:ascii="Times New Roman" w:hAnsi="Times New Roman" w:cs="Times New Roman"/>
          <w:sz w:val="20"/>
          <w:szCs w:val="28"/>
        </w:rPr>
      </w:pPr>
    </w:p>
    <w:tbl>
      <w:tblPr>
        <w:tblW w:w="963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2"/>
        <w:gridCol w:w="7087"/>
      </w:tblGrid>
      <w:tr w:rsidR="002E5AE7" w:rsidRPr="00980277" w:rsidTr="00032F9A">
        <w:tc>
          <w:tcPr>
            <w:tcW w:w="2552" w:type="dxa"/>
          </w:tcPr>
          <w:p w:rsidR="002E5AE7" w:rsidRPr="00F05BDE" w:rsidRDefault="002E5AE7" w:rsidP="00E331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05BDE">
              <w:rPr>
                <w:rFonts w:ascii="Times New Roman" w:hAnsi="Times New Roman" w:cs="Times New Roman"/>
                <w:sz w:val="24"/>
                <w:szCs w:val="24"/>
              </w:rPr>
              <w:t xml:space="preserve">Сроки реализации </w:t>
            </w:r>
            <w:r w:rsidR="00E33186" w:rsidRPr="00F05BDE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F05BDE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7087" w:type="dxa"/>
          </w:tcPr>
          <w:p w:rsidR="002E5AE7" w:rsidRPr="00405138" w:rsidRDefault="00032F9A" w:rsidP="00FB2EA9">
            <w:pPr>
              <w:pStyle w:val="ConsPlusNormal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405138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реализуется в 2022-2024 годах &lt;1&gt;</w:t>
            </w:r>
          </w:p>
        </w:tc>
      </w:tr>
      <w:tr w:rsidR="002E5AE7" w:rsidRPr="00980277" w:rsidTr="00032F9A">
        <w:tc>
          <w:tcPr>
            <w:tcW w:w="2552" w:type="dxa"/>
          </w:tcPr>
          <w:p w:rsidR="002E5AE7" w:rsidRPr="00F05BDE" w:rsidRDefault="002E5AE7" w:rsidP="002E5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05BDE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  <w:r w:rsidR="00E33186" w:rsidRPr="00F05BDE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F05BDE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7087" w:type="dxa"/>
          </w:tcPr>
          <w:p w:rsidR="002E5AE7" w:rsidRPr="00405138" w:rsidRDefault="0037611E" w:rsidP="00D0098A">
            <w:pPr>
              <w:pStyle w:val="ConsPlusNormal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405138">
              <w:rPr>
                <w:rFonts w:ascii="Times New Roman" w:hAnsi="Times New Roman" w:cs="Times New Roman"/>
                <w:sz w:val="28"/>
                <w:szCs w:val="28"/>
              </w:rPr>
              <w:t>Комитет по образованию администрации</w:t>
            </w:r>
            <w:r w:rsidR="00D0098A" w:rsidRPr="00405138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</w:t>
            </w:r>
            <w:r w:rsidRPr="00405138">
              <w:rPr>
                <w:rFonts w:ascii="Times New Roman" w:hAnsi="Times New Roman" w:cs="Times New Roman"/>
                <w:sz w:val="28"/>
                <w:szCs w:val="28"/>
              </w:rPr>
              <w:t>«Кингисеппский муниципальный район» Ленинградской области</w:t>
            </w:r>
          </w:p>
        </w:tc>
      </w:tr>
      <w:tr w:rsidR="002E5AE7" w:rsidRPr="00980277" w:rsidTr="009227E4">
        <w:tc>
          <w:tcPr>
            <w:tcW w:w="2552" w:type="dxa"/>
          </w:tcPr>
          <w:p w:rsidR="002E5AE7" w:rsidRPr="00F05BDE" w:rsidRDefault="002E5AE7" w:rsidP="002E5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05BDE">
              <w:rPr>
                <w:rFonts w:ascii="Times New Roman" w:hAnsi="Times New Roman" w:cs="Times New Roman"/>
                <w:sz w:val="24"/>
                <w:szCs w:val="24"/>
              </w:rPr>
              <w:t>Участники</w:t>
            </w:r>
            <w:r w:rsidR="0086335C">
              <w:rPr>
                <w:rFonts w:ascii="Times New Roman" w:hAnsi="Times New Roman" w:cs="Times New Roman"/>
                <w:sz w:val="24"/>
                <w:szCs w:val="24"/>
              </w:rPr>
              <w:t xml:space="preserve"> (соисполнители)</w:t>
            </w:r>
            <w:r w:rsidRPr="00F05B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3186" w:rsidRPr="00F05BDE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F05BDE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7087" w:type="dxa"/>
            <w:tcBorders>
              <w:bottom w:val="single" w:sz="4" w:space="0" w:color="auto"/>
            </w:tcBorders>
          </w:tcPr>
          <w:p w:rsidR="008B2B6D" w:rsidRPr="0025639B" w:rsidRDefault="008B2B6D" w:rsidP="008B2B6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5639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Участники: </w:t>
            </w:r>
          </w:p>
          <w:p w:rsidR="00D258A1" w:rsidRPr="0025639B" w:rsidRDefault="008B2B6D" w:rsidP="008B2B6D">
            <w:pPr>
              <w:pStyle w:val="ConsPlusNormal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  <w:u w:val="single"/>
              </w:rPr>
            </w:pPr>
            <w:r w:rsidRPr="0025639B">
              <w:rPr>
                <w:rFonts w:ascii="Times New Roman" w:hAnsi="Times New Roman" w:cs="Times New Roman"/>
                <w:sz w:val="28"/>
                <w:szCs w:val="28"/>
              </w:rPr>
              <w:t>Комитет по образованию администрации муниципального образования «Кингисеппский муниципальный район» Ленинградской области</w:t>
            </w:r>
            <w:r w:rsidRPr="0025639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D258A1" w:rsidRPr="0025639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Соисполнители:</w:t>
            </w:r>
            <w:r w:rsidR="00D258A1" w:rsidRPr="0025639B">
              <w:rPr>
                <w:rFonts w:ascii="Times New Roman" w:hAnsi="Times New Roman" w:cs="Times New Roman"/>
                <w:color w:val="0070C0"/>
                <w:sz w:val="28"/>
                <w:szCs w:val="28"/>
                <w:u w:val="single"/>
              </w:rPr>
              <w:t xml:space="preserve"> </w:t>
            </w:r>
          </w:p>
          <w:p w:rsidR="00D258A1" w:rsidRPr="0025639B" w:rsidRDefault="00DD576D" w:rsidP="0086335C">
            <w:pPr>
              <w:pStyle w:val="ConsPlusNormal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B2B6D" w:rsidRPr="0025639B">
              <w:rPr>
                <w:rFonts w:ascii="Times New Roman" w:hAnsi="Times New Roman" w:cs="Times New Roman"/>
                <w:sz w:val="28"/>
                <w:szCs w:val="28"/>
              </w:rPr>
              <w:t>дминистрация МО «Кинг</w:t>
            </w:r>
            <w:r w:rsidR="00AA4F7D">
              <w:rPr>
                <w:rFonts w:ascii="Times New Roman" w:hAnsi="Times New Roman" w:cs="Times New Roman"/>
                <w:sz w:val="28"/>
                <w:szCs w:val="28"/>
              </w:rPr>
              <w:t>исеппский муниципальный район»</w:t>
            </w:r>
            <w:r w:rsidR="00AA4F7D" w:rsidRPr="0025639B">
              <w:rPr>
                <w:rFonts w:ascii="Times New Roman" w:hAnsi="Times New Roman" w:cs="Times New Roman"/>
                <w:sz w:val="28"/>
                <w:szCs w:val="28"/>
              </w:rPr>
              <w:t>, Отдел опеки и попечительства</w:t>
            </w:r>
            <w:r w:rsidR="00AA4F7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A4F7D" w:rsidRPr="002563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258A1" w:rsidRPr="0025639B">
              <w:rPr>
                <w:rFonts w:ascii="Times New Roman" w:hAnsi="Times New Roman" w:cs="Times New Roman"/>
                <w:sz w:val="28"/>
                <w:szCs w:val="28"/>
              </w:rPr>
              <w:t>МКУ «Служба заказчика»</w:t>
            </w:r>
            <w:r w:rsidR="00841B34" w:rsidRPr="0025639B">
              <w:rPr>
                <w:rFonts w:ascii="Times New Roman" w:hAnsi="Times New Roman" w:cs="Times New Roman"/>
                <w:sz w:val="28"/>
                <w:szCs w:val="28"/>
              </w:rPr>
              <w:t>, МКУ «АХК», МКУ «Кингисеппский КМЦУ</w:t>
            </w:r>
            <w:r w:rsidR="00AA4F7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86335C" w:rsidRPr="0025639B" w:rsidRDefault="0086335C" w:rsidP="00905251">
            <w:pPr>
              <w:pStyle w:val="ConsPlusNormal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</w:tr>
      <w:tr w:rsidR="002E5AE7" w:rsidRPr="00980277" w:rsidTr="009227E4">
        <w:tc>
          <w:tcPr>
            <w:tcW w:w="2552" w:type="dxa"/>
            <w:tcBorders>
              <w:right w:val="single" w:sz="4" w:space="0" w:color="auto"/>
            </w:tcBorders>
          </w:tcPr>
          <w:p w:rsidR="002E5AE7" w:rsidRPr="00651124" w:rsidRDefault="002E5AE7" w:rsidP="002E5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1124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 w:rsidR="00E33186" w:rsidRPr="0065112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651124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E7" w:rsidRPr="00405138" w:rsidRDefault="0037611E" w:rsidP="00A74B0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138">
              <w:rPr>
                <w:rFonts w:ascii="Times New Roman" w:hAnsi="Times New Roman" w:cs="Times New Roman"/>
                <w:sz w:val="28"/>
                <w:szCs w:val="28"/>
              </w:rPr>
              <w:t>Повышение доступности качественного образования, соответствующего требованиям инновационного развития экономики Кингисеппского района, региона и страны в целом, с</w:t>
            </w:r>
            <w:r w:rsidR="005B6ABF" w:rsidRPr="00405138">
              <w:rPr>
                <w:rFonts w:ascii="Times New Roman" w:hAnsi="Times New Roman" w:cs="Times New Roman"/>
                <w:sz w:val="28"/>
                <w:szCs w:val="28"/>
              </w:rPr>
              <w:t>овременным требованиям общества</w:t>
            </w:r>
          </w:p>
        </w:tc>
      </w:tr>
      <w:tr w:rsidR="009227E4" w:rsidRPr="00980277" w:rsidTr="009227E4">
        <w:tc>
          <w:tcPr>
            <w:tcW w:w="2552" w:type="dxa"/>
            <w:tcBorders>
              <w:right w:val="single" w:sz="4" w:space="0" w:color="auto"/>
            </w:tcBorders>
          </w:tcPr>
          <w:p w:rsidR="009227E4" w:rsidRPr="00651124" w:rsidRDefault="009227E4" w:rsidP="002E5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1124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749" w:rsidRPr="00501B41" w:rsidRDefault="00820749" w:rsidP="00820749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3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1B41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прозрачной системы, обеспечивающей текущие и перспективные потребности социально-экономического развития Кингисеппского района, максимально равную доступность услуг дошкольного, общего, дополнительного образования детей, развивающей их потенциал. </w:t>
            </w:r>
          </w:p>
          <w:p w:rsidR="00820749" w:rsidRPr="00501B41" w:rsidRDefault="00820749" w:rsidP="00820749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3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1B41">
              <w:rPr>
                <w:rFonts w:ascii="Times New Roman" w:hAnsi="Times New Roman" w:cs="Times New Roman"/>
                <w:sz w:val="28"/>
                <w:szCs w:val="28"/>
              </w:rPr>
              <w:t>Реализация национального проекта «Образование» на территории МО «Кингисеппский муниципальный район».</w:t>
            </w:r>
          </w:p>
          <w:p w:rsidR="00820749" w:rsidRPr="00501B41" w:rsidRDefault="00820749" w:rsidP="00820749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3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1B41">
              <w:rPr>
                <w:rFonts w:ascii="Times New Roman" w:hAnsi="Times New Roman" w:cs="Times New Roman"/>
                <w:sz w:val="28"/>
                <w:szCs w:val="28"/>
              </w:rPr>
              <w:t xml:space="preserve">Функционирование и совершенствование современной оценки качества образования на основе </w:t>
            </w:r>
            <w:r w:rsidRPr="00501B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принципов открытости, объективности, прозрачности, общественно-профессионального участия.</w:t>
            </w:r>
          </w:p>
          <w:p w:rsidR="00820749" w:rsidRPr="00501B41" w:rsidRDefault="00820749" w:rsidP="00820749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3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1B41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реализации учебно-воспитательного процесса, соответствующих современным условиям, в том числе для детей с ОВЗ.</w:t>
            </w:r>
          </w:p>
          <w:p w:rsidR="00820749" w:rsidRPr="00501B41" w:rsidRDefault="00820749" w:rsidP="00820749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3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1B41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устойчивого развития системы воспитания и дополнительного образования детей, обеспечение её современного качества, доступности и эффективности (в том числе с использованием модели персонифицированного финансирования), для эффективного оздоровления и полноценного отдыха детей и подростков, эффективной организации их занятости в свободное от учебы время.</w:t>
            </w:r>
          </w:p>
          <w:p w:rsidR="00820749" w:rsidRPr="00501B41" w:rsidRDefault="00820749" w:rsidP="00820749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3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1B41">
              <w:rPr>
                <w:rFonts w:ascii="Times New Roman" w:hAnsi="Times New Roman" w:cs="Times New Roman"/>
                <w:sz w:val="28"/>
                <w:szCs w:val="28"/>
              </w:rPr>
              <w:t>Формирование устойчивой кадровой политики в сфере образования, способствующей инновационному развитию муниципальной системы образования;</w:t>
            </w:r>
          </w:p>
          <w:p w:rsidR="00820749" w:rsidRPr="00501B41" w:rsidRDefault="00820749" w:rsidP="00820749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3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1B41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предоставления дополнительных мер социальной поддержки. </w:t>
            </w:r>
          </w:p>
          <w:p w:rsidR="00501B41" w:rsidRPr="00501B41" w:rsidRDefault="00820749" w:rsidP="00501B41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3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1B41">
              <w:rPr>
                <w:rFonts w:ascii="Times New Roman" w:hAnsi="Times New Roman" w:cs="Times New Roman"/>
                <w:sz w:val="28"/>
                <w:szCs w:val="28"/>
              </w:rPr>
              <w:t>Создание благоприятных условий для устойчивого развития сферы культуры.</w:t>
            </w:r>
          </w:p>
          <w:p w:rsidR="00501B41" w:rsidRPr="00501B41" w:rsidRDefault="00820749" w:rsidP="00501B41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3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1B41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развития физической культуры и спорта в МО «Кингисеппский муниципальный район».</w:t>
            </w:r>
          </w:p>
          <w:p w:rsidR="00501B41" w:rsidRPr="00501B41" w:rsidRDefault="00501B41" w:rsidP="00501B41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3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8C9">
              <w:rPr>
                <w:rFonts w:ascii="Times New Roman" w:hAnsi="Times New Roman" w:cs="Times New Roman"/>
                <w:sz w:val="28"/>
                <w:szCs w:val="28"/>
              </w:rPr>
              <w:t>Функционирование системы патриотического воспитания.</w:t>
            </w:r>
          </w:p>
        </w:tc>
      </w:tr>
      <w:tr w:rsidR="00B61C12" w:rsidRPr="00980277" w:rsidTr="00B97E58">
        <w:tblPrEx>
          <w:tblBorders>
            <w:insideH w:val="nil"/>
          </w:tblBorders>
        </w:tblPrEx>
        <w:trPr>
          <w:trHeight w:val="881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B61C12" w:rsidRPr="00651124" w:rsidRDefault="006C209E" w:rsidP="007871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11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(конечные) результаты реализации </w:t>
            </w:r>
            <w:r w:rsidR="00E33186" w:rsidRPr="00651124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4E12D3" w:rsidRPr="00651124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:rsidR="00057140" w:rsidRPr="006328C9" w:rsidRDefault="0068781C" w:rsidP="0068781C">
            <w:pPr>
              <w:tabs>
                <w:tab w:val="left" w:pos="851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8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="00057140" w:rsidRPr="006328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385358" w:rsidRPr="006328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57140" w:rsidRPr="006328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Модернизация технологий и содержания обучения в соответствии с</w:t>
            </w:r>
            <w:r w:rsidR="00385358" w:rsidRPr="006328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обновленными</w:t>
            </w:r>
            <w:r w:rsidR="00057140" w:rsidRPr="006328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федеральными государственными образовательными стандартами общего образования.</w:t>
            </w:r>
          </w:p>
          <w:p w:rsidR="00385358" w:rsidRPr="006328C9" w:rsidRDefault="00800777" w:rsidP="0068781C">
            <w:pPr>
              <w:tabs>
                <w:tab w:val="left" w:pos="851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8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385358" w:rsidRPr="006328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Развитие муниципальной системы оценки образовательных достижений обучающихся и качества образования.</w:t>
            </w:r>
          </w:p>
          <w:p w:rsidR="00037D06" w:rsidRPr="006328C9" w:rsidRDefault="00800777" w:rsidP="0068781C">
            <w:pPr>
              <w:tabs>
                <w:tab w:val="left" w:pos="851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8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037D06" w:rsidRPr="006328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Развитие воспитательного потенциала образовательных организаций.</w:t>
            </w:r>
          </w:p>
          <w:p w:rsidR="00780A10" w:rsidRPr="006328C9" w:rsidRDefault="00800777" w:rsidP="0068781C">
            <w:pPr>
              <w:spacing w:after="0" w:line="240" w:lineRule="auto"/>
              <w:jc w:val="both"/>
              <w:rPr>
                <w:rFonts w:ascii="Times New Roman" w:eastAsia="Times New Roman" w:hAnsi="Times New Roman" w:cs="Lucida Sans Unicode"/>
                <w:sz w:val="28"/>
                <w:szCs w:val="28"/>
                <w:lang w:eastAsia="ru-RU"/>
              </w:rPr>
            </w:pPr>
            <w:r w:rsidRPr="006328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780A10" w:rsidRPr="006328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  <w:r w:rsidR="00780A10" w:rsidRPr="006328C9">
              <w:rPr>
                <w:rFonts w:ascii="Times New Roman" w:eastAsia="Times New Roman" w:hAnsi="Times New Roman" w:cs="Lucida Sans Unicode"/>
                <w:sz w:val="28"/>
                <w:szCs w:val="28"/>
                <w:lang w:eastAsia="ru-RU"/>
              </w:rPr>
              <w:t>Развитие муниципальной системы дополнительного образования. Обеспечение функционирован</w:t>
            </w:r>
            <w:r w:rsidR="00FF0E24" w:rsidRPr="006328C9">
              <w:rPr>
                <w:rFonts w:ascii="Times New Roman" w:eastAsia="Times New Roman" w:hAnsi="Times New Roman" w:cs="Lucida Sans Unicode"/>
                <w:sz w:val="28"/>
                <w:szCs w:val="28"/>
                <w:lang w:eastAsia="ru-RU"/>
              </w:rPr>
              <w:t>ия системы персонифицированного</w:t>
            </w:r>
            <w:r w:rsidR="00A73939" w:rsidRPr="006328C9">
              <w:rPr>
                <w:rFonts w:ascii="Times New Roman" w:eastAsia="Times New Roman" w:hAnsi="Times New Roman" w:cs="Lucida Sans Unicode"/>
                <w:sz w:val="28"/>
                <w:szCs w:val="28"/>
                <w:lang w:val="en-US" w:eastAsia="ru-RU"/>
              </w:rPr>
              <w:t> </w:t>
            </w:r>
            <w:r w:rsidR="00310BB2" w:rsidRPr="006328C9">
              <w:rPr>
                <w:rFonts w:ascii="Times New Roman" w:eastAsia="Times New Roman" w:hAnsi="Times New Roman" w:cs="Lucida Sans Unicode"/>
                <w:sz w:val="28"/>
                <w:szCs w:val="28"/>
                <w:lang w:val="en-US" w:eastAsia="ru-RU"/>
              </w:rPr>
              <w:t>c</w:t>
            </w:r>
            <w:r w:rsidR="00A73939" w:rsidRPr="006328C9">
              <w:rPr>
                <w:rFonts w:ascii="Times New Roman" w:eastAsia="Times New Roman" w:hAnsi="Times New Roman" w:cs="Lucida Sans Unicode"/>
                <w:sz w:val="28"/>
                <w:szCs w:val="28"/>
                <w:lang w:eastAsia="ru-RU"/>
              </w:rPr>
              <w:t xml:space="preserve">финансирования </w:t>
            </w:r>
            <w:r w:rsidR="00780A10" w:rsidRPr="006328C9">
              <w:rPr>
                <w:rFonts w:ascii="Times New Roman" w:eastAsia="Times New Roman" w:hAnsi="Times New Roman" w:cs="Lucida Sans Unicode"/>
                <w:sz w:val="28"/>
                <w:szCs w:val="28"/>
                <w:lang w:eastAsia="ru-RU"/>
              </w:rPr>
              <w:t xml:space="preserve">дополнительного образования детей с целью </w:t>
            </w:r>
            <w:r w:rsidR="0050066E" w:rsidRPr="006328C9">
              <w:rPr>
                <w:rFonts w:ascii="Times New Roman" w:eastAsia="Times New Roman" w:hAnsi="Times New Roman" w:cs="Lucida Sans Unicode"/>
                <w:sz w:val="28"/>
                <w:szCs w:val="28"/>
                <w:lang w:eastAsia="ru-RU"/>
              </w:rPr>
              <w:t>повышения доступности</w:t>
            </w:r>
            <w:r w:rsidR="00780A10" w:rsidRPr="006328C9">
              <w:rPr>
                <w:rFonts w:ascii="Times New Roman" w:eastAsia="Times New Roman" w:hAnsi="Times New Roman" w:cs="Lucida Sans Unicode"/>
                <w:sz w:val="28"/>
                <w:szCs w:val="28"/>
                <w:lang w:eastAsia="ru-RU"/>
              </w:rPr>
              <w:t xml:space="preserve"> дополнительного образования.</w:t>
            </w:r>
          </w:p>
          <w:p w:rsidR="00037D06" w:rsidRPr="006328C9" w:rsidRDefault="00800777" w:rsidP="0068781C">
            <w:pPr>
              <w:spacing w:after="0" w:line="240" w:lineRule="auto"/>
              <w:jc w:val="both"/>
              <w:rPr>
                <w:rFonts w:ascii="Times New Roman" w:eastAsia="Times New Roman" w:hAnsi="Times New Roman" w:cs="Lucida Sans Unicode"/>
                <w:sz w:val="28"/>
                <w:szCs w:val="28"/>
                <w:lang w:eastAsia="ru-RU"/>
              </w:rPr>
            </w:pPr>
            <w:r w:rsidRPr="006328C9">
              <w:rPr>
                <w:rFonts w:ascii="Times New Roman" w:eastAsia="Times New Roman" w:hAnsi="Times New Roman" w:cs="Lucida Sans Unicode"/>
                <w:sz w:val="28"/>
                <w:szCs w:val="28"/>
                <w:lang w:eastAsia="ru-RU"/>
              </w:rPr>
              <w:t xml:space="preserve">     </w:t>
            </w:r>
            <w:r w:rsidR="00A73939" w:rsidRPr="006328C9">
              <w:rPr>
                <w:rFonts w:ascii="Times New Roman" w:eastAsia="Times New Roman" w:hAnsi="Times New Roman" w:cs="Lucida Sans Unicode"/>
                <w:sz w:val="28"/>
                <w:szCs w:val="28"/>
                <w:lang w:eastAsia="ru-RU"/>
              </w:rPr>
              <w:t xml:space="preserve">5. Совершенствование условий для выявления, обучения и поддержки одаренных детей, в том числе с использованием сетевых форм обучения. </w:t>
            </w:r>
          </w:p>
          <w:p w:rsidR="00651124" w:rsidRPr="006328C9" w:rsidRDefault="00800777" w:rsidP="006878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8C9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DA684B" w:rsidRPr="006328C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37A66" w:rsidRPr="006328C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DF323D" w:rsidRPr="006328C9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</w:t>
            </w:r>
            <w:r w:rsidR="00DF323D" w:rsidRPr="006328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расположенных в сельской местности и малых городах</w:t>
            </w:r>
            <w:r w:rsidR="00651124" w:rsidRPr="006328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51124" w:rsidRPr="006328C9" w:rsidRDefault="00800777" w:rsidP="006878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8C9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DA684B" w:rsidRPr="006328C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37A66" w:rsidRPr="006328C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DF323D" w:rsidRPr="006328C9">
              <w:rPr>
                <w:rFonts w:ascii="Times New Roman" w:hAnsi="Times New Roman" w:cs="Times New Roman"/>
                <w:sz w:val="28"/>
                <w:szCs w:val="28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  <w:r w:rsidR="00651124" w:rsidRPr="006328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254C8" w:rsidRPr="006328C9" w:rsidRDefault="00DA684B" w:rsidP="006878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8C9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  <w:r w:rsidR="001D52D8" w:rsidRPr="006328C9">
              <w:rPr>
                <w:rFonts w:ascii="Times New Roman" w:hAnsi="Times New Roman" w:cs="Times New Roman"/>
                <w:sz w:val="28"/>
                <w:szCs w:val="28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  <w:r w:rsidR="004254C8" w:rsidRPr="006328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B7D94" w:rsidRPr="006328C9" w:rsidRDefault="00800777" w:rsidP="0068781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8C9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184B98" w:rsidRPr="006328C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651124" w:rsidRPr="006328C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184B98" w:rsidRPr="006328C9">
              <w:rPr>
                <w:rFonts w:ascii="Times New Roman" w:hAnsi="Times New Roman" w:cs="Times New Roman"/>
                <w:sz w:val="28"/>
                <w:szCs w:val="28"/>
              </w:rPr>
              <w:t>Обеспечение доступности и качества образования для детей с ограниченными возможностями здоровья и детей с инвалидностью, в том числе с использованием дистанционных технологий, на дому.</w:t>
            </w:r>
          </w:p>
          <w:p w:rsidR="00A73D01" w:rsidRPr="006328C9" w:rsidRDefault="00800777" w:rsidP="0068781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8C9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A73D01" w:rsidRPr="006328C9">
              <w:rPr>
                <w:rFonts w:ascii="Times New Roman" w:hAnsi="Times New Roman" w:cs="Times New Roman"/>
                <w:sz w:val="28"/>
                <w:szCs w:val="28"/>
              </w:rPr>
              <w:t>10. Увеличение количества детей</w:t>
            </w:r>
            <w:r w:rsidR="00387343" w:rsidRPr="006328C9">
              <w:rPr>
                <w:rFonts w:ascii="Times New Roman" w:hAnsi="Times New Roman" w:cs="Times New Roman"/>
                <w:sz w:val="28"/>
                <w:szCs w:val="28"/>
              </w:rPr>
              <w:t xml:space="preserve">, охваченных организованными формами оздоровления </w:t>
            </w:r>
            <w:r w:rsidRPr="006328C9">
              <w:rPr>
                <w:rFonts w:ascii="Times New Roman" w:hAnsi="Times New Roman" w:cs="Times New Roman"/>
                <w:sz w:val="28"/>
                <w:szCs w:val="28"/>
              </w:rPr>
              <w:t>и отдыха.</w:t>
            </w:r>
          </w:p>
          <w:p w:rsidR="00B23F7C" w:rsidRPr="006328C9" w:rsidRDefault="00800777" w:rsidP="0068781C">
            <w:pPr>
              <w:spacing w:after="0" w:line="240" w:lineRule="auto"/>
              <w:ind w:firstLine="36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8C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4254C8" w:rsidRPr="006328C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B23F7C" w:rsidRPr="006328C9">
              <w:rPr>
                <w:rFonts w:ascii="Times New Roman" w:hAnsi="Times New Roman" w:cs="Times New Roman"/>
                <w:sz w:val="28"/>
                <w:szCs w:val="28"/>
              </w:rPr>
              <w:t xml:space="preserve">Сохранение доли педагогов </w:t>
            </w:r>
            <w:r w:rsidR="00651124" w:rsidRPr="006328C9">
              <w:rPr>
                <w:rFonts w:ascii="Times New Roman" w:hAnsi="Times New Roman" w:cs="Times New Roman"/>
                <w:sz w:val="28"/>
                <w:szCs w:val="28"/>
              </w:rPr>
              <w:t>в системе общего образования в возрасте до 35 лет</w:t>
            </w:r>
            <w:r w:rsidR="001853CF" w:rsidRPr="006328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27AC3" w:rsidRPr="006328C9" w:rsidRDefault="00800777" w:rsidP="0068781C">
            <w:pPr>
              <w:spacing w:after="0" w:line="240" w:lineRule="auto"/>
              <w:ind w:firstLine="36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8C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4254C8" w:rsidRPr="006328C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127AC3" w:rsidRPr="006328C9">
              <w:rPr>
                <w:rFonts w:ascii="Times New Roman" w:hAnsi="Times New Roman" w:cs="Times New Roman"/>
                <w:sz w:val="28"/>
                <w:szCs w:val="28"/>
              </w:rPr>
              <w:t>Обеспечение реализации Указов Президента РФ в части повышения</w:t>
            </w:r>
            <w:r w:rsidR="00651124" w:rsidRPr="006328C9">
              <w:rPr>
                <w:rFonts w:ascii="Times New Roman" w:hAnsi="Times New Roman" w:cs="Times New Roman"/>
                <w:sz w:val="28"/>
                <w:szCs w:val="28"/>
              </w:rPr>
              <w:t xml:space="preserve"> среднемесячной заработной платы педагогических работников муниципальных учреждений дополнительного образования</w:t>
            </w:r>
            <w:r w:rsidR="00127AC3" w:rsidRPr="006328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61C12" w:rsidRPr="006328C9" w:rsidRDefault="00651124" w:rsidP="0068781C">
            <w:pPr>
              <w:spacing w:after="0" w:line="240" w:lineRule="auto"/>
              <w:ind w:firstLine="36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8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539A7" w:rsidRPr="006328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00777" w:rsidRPr="006328C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328C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050D72" w:rsidRPr="006328C9">
              <w:rPr>
                <w:rFonts w:ascii="Times New Roman" w:hAnsi="Times New Roman" w:cs="Times New Roman"/>
                <w:sz w:val="28"/>
                <w:szCs w:val="28"/>
              </w:rPr>
              <w:t>Предоставление социальных гарантий 100 % обучающихся всех уровней образования, а также детям-сиротам, оставшимся без попечения родителей.</w:t>
            </w:r>
          </w:p>
          <w:p w:rsidR="00C96124" w:rsidRPr="006328C9" w:rsidRDefault="00800777" w:rsidP="0068781C">
            <w:pPr>
              <w:spacing w:after="0" w:line="240" w:lineRule="auto"/>
              <w:ind w:firstLine="3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8C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C96124" w:rsidRPr="006328C9">
              <w:rPr>
                <w:rFonts w:ascii="Times New Roman" w:hAnsi="Times New Roman" w:cs="Times New Roman"/>
                <w:sz w:val="28"/>
                <w:szCs w:val="28"/>
              </w:rPr>
              <w:t>. Повышение уровня информированности населения по реализации мероприятий программы.</w:t>
            </w:r>
          </w:p>
          <w:p w:rsidR="00EF66E5" w:rsidRPr="006328C9" w:rsidRDefault="00EF66E5" w:rsidP="002F53CA">
            <w:pPr>
              <w:spacing w:after="0" w:line="240" w:lineRule="auto"/>
              <w:ind w:firstLine="3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8C9">
              <w:rPr>
                <w:rFonts w:ascii="Times New Roman" w:hAnsi="Times New Roman" w:cs="Times New Roman"/>
                <w:sz w:val="28"/>
                <w:szCs w:val="28"/>
              </w:rPr>
              <w:t>15. Развитие воспитательной работ</w:t>
            </w:r>
            <w:r w:rsidR="002F53CA" w:rsidRPr="006328C9">
              <w:rPr>
                <w:rFonts w:ascii="Times New Roman" w:hAnsi="Times New Roman" w:cs="Times New Roman"/>
                <w:sz w:val="28"/>
                <w:szCs w:val="28"/>
              </w:rPr>
              <w:t>ы в общеобразовательных учреждениях</w:t>
            </w:r>
            <w:r w:rsidRPr="006328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C209E" w:rsidRPr="00980277" w:rsidTr="00032F9A">
        <w:tc>
          <w:tcPr>
            <w:tcW w:w="2552" w:type="dxa"/>
            <w:tcBorders>
              <w:top w:val="single" w:sz="4" w:space="0" w:color="auto"/>
            </w:tcBorders>
          </w:tcPr>
          <w:p w:rsidR="006C209E" w:rsidRDefault="006C209E" w:rsidP="007871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05B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Проекты, реализуемые в рамках </w:t>
            </w:r>
            <w:r w:rsidR="00E33186" w:rsidRPr="00F05BDE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F05BDE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  <w:p w:rsidR="0086335C" w:rsidRPr="00F05BDE" w:rsidRDefault="0086335C" w:rsidP="007871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</w:tcBorders>
          </w:tcPr>
          <w:p w:rsidR="0086335C" w:rsidRPr="006328C9" w:rsidRDefault="0086335C" w:rsidP="0078712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8C9">
              <w:rPr>
                <w:rFonts w:ascii="Times New Roman" w:hAnsi="Times New Roman" w:cs="Times New Roman"/>
                <w:sz w:val="28"/>
                <w:szCs w:val="28"/>
              </w:rPr>
              <w:t>Федеральный проект «</w:t>
            </w:r>
            <w:r w:rsidR="006A156B" w:rsidRPr="006328C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Современная школа</w:t>
            </w:r>
            <w:r w:rsidRPr="006328C9">
              <w:rPr>
                <w:rFonts w:ascii="Times New Roman" w:hAnsi="Times New Roman" w:cs="Times New Roman"/>
                <w:sz w:val="28"/>
                <w:szCs w:val="28"/>
              </w:rPr>
              <w:t>» национального проекта «</w:t>
            </w:r>
            <w:r w:rsidR="006A156B" w:rsidRPr="006328C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Образование</w:t>
            </w:r>
            <w:r w:rsidRPr="006328C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6A156B" w:rsidRPr="006328C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A156B" w:rsidRPr="006328C9" w:rsidRDefault="006A156B" w:rsidP="0078712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8C9">
              <w:rPr>
                <w:rFonts w:ascii="Times New Roman" w:hAnsi="Times New Roman" w:cs="Times New Roman"/>
                <w:sz w:val="28"/>
                <w:szCs w:val="28"/>
              </w:rPr>
              <w:t>Федеральный проект «</w:t>
            </w:r>
            <w:r w:rsidRPr="006328C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Успех каждого ребенка</w:t>
            </w:r>
            <w:r w:rsidRPr="006328C9">
              <w:rPr>
                <w:rFonts w:ascii="Times New Roman" w:hAnsi="Times New Roman" w:cs="Times New Roman"/>
                <w:sz w:val="28"/>
                <w:szCs w:val="28"/>
              </w:rPr>
              <w:t>» национального проекта «</w:t>
            </w:r>
            <w:r w:rsidRPr="006328C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Образование</w:t>
            </w:r>
            <w:r w:rsidRPr="006328C9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6C209E" w:rsidRPr="006328C9" w:rsidRDefault="006A156B" w:rsidP="000E4C05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8C9">
              <w:rPr>
                <w:rFonts w:ascii="Times New Roman" w:hAnsi="Times New Roman" w:cs="Times New Roman"/>
                <w:sz w:val="28"/>
                <w:szCs w:val="28"/>
              </w:rPr>
              <w:t>Федеральный проект «</w:t>
            </w:r>
            <w:r w:rsidRPr="006328C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Цифровая образовательная среда</w:t>
            </w:r>
            <w:r w:rsidRPr="006328C9">
              <w:rPr>
                <w:rFonts w:ascii="Times New Roman" w:hAnsi="Times New Roman" w:cs="Times New Roman"/>
                <w:sz w:val="28"/>
                <w:szCs w:val="28"/>
              </w:rPr>
              <w:t>» национального проекта «</w:t>
            </w:r>
            <w:r w:rsidRPr="006328C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Образование</w:t>
            </w:r>
            <w:r w:rsidR="00833CDA" w:rsidRPr="006328C9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833CDA" w:rsidRPr="006328C9" w:rsidRDefault="00833CDA" w:rsidP="000E4C05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8C9">
              <w:rPr>
                <w:rFonts w:ascii="Times New Roman" w:hAnsi="Times New Roman" w:cs="Times New Roman"/>
                <w:sz w:val="28"/>
                <w:szCs w:val="28"/>
              </w:rPr>
              <w:t>Федеральный (региональный) проект «Патриотическое воспитание граждан Российской Федерации»</w:t>
            </w:r>
            <w:r w:rsidR="00EF66E5" w:rsidRPr="006328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C209E" w:rsidRPr="00980277" w:rsidTr="00127AC3">
        <w:tblPrEx>
          <w:tblBorders>
            <w:insideH w:val="nil"/>
          </w:tblBorders>
        </w:tblPrEx>
        <w:trPr>
          <w:trHeight w:val="1944"/>
        </w:trPr>
        <w:tc>
          <w:tcPr>
            <w:tcW w:w="2552" w:type="dxa"/>
            <w:tcBorders>
              <w:bottom w:val="nil"/>
            </w:tcBorders>
          </w:tcPr>
          <w:p w:rsidR="006C209E" w:rsidRDefault="006C209E" w:rsidP="007871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05BDE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</w:t>
            </w:r>
            <w:r w:rsidR="00E33186" w:rsidRPr="00F05BD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F05BDE">
              <w:rPr>
                <w:rFonts w:ascii="Times New Roman" w:hAnsi="Times New Roman" w:cs="Times New Roman"/>
                <w:sz w:val="24"/>
                <w:szCs w:val="24"/>
              </w:rPr>
              <w:t>программы - всего, в том числе по годам реализации</w:t>
            </w:r>
          </w:p>
          <w:p w:rsidR="00D208F0" w:rsidRPr="00F05BDE" w:rsidRDefault="00D208F0" w:rsidP="007871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</w:tc>
        <w:tc>
          <w:tcPr>
            <w:tcW w:w="7087" w:type="dxa"/>
            <w:tcBorders>
              <w:bottom w:val="nil"/>
            </w:tcBorders>
          </w:tcPr>
          <w:tbl>
            <w:tblPr>
              <w:tblStyle w:val="a8"/>
              <w:tblpPr w:leftFromText="180" w:rightFromText="180" w:vertAnchor="text" w:horzAnchor="margin" w:tblpY="-234"/>
              <w:tblOverlap w:val="never"/>
              <w:tblW w:w="6826" w:type="dxa"/>
              <w:tblLayout w:type="fixed"/>
              <w:tblLook w:val="04A0" w:firstRow="1" w:lastRow="0" w:firstColumn="1" w:lastColumn="0" w:noHBand="0" w:noVBand="1"/>
            </w:tblPr>
            <w:tblGrid>
              <w:gridCol w:w="3611"/>
              <w:gridCol w:w="3215"/>
            </w:tblGrid>
            <w:tr w:rsidR="00D24F49" w:rsidRPr="00405138" w:rsidTr="00032F9A">
              <w:trPr>
                <w:trHeight w:val="419"/>
              </w:trPr>
              <w:tc>
                <w:tcPr>
                  <w:tcW w:w="3611" w:type="dxa"/>
                  <w:vAlign w:val="center"/>
                </w:tcPr>
                <w:p w:rsidR="00D24F49" w:rsidRPr="00405138" w:rsidRDefault="00D24F49" w:rsidP="00032F9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0513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Год реализации</w:t>
                  </w:r>
                </w:p>
              </w:tc>
              <w:tc>
                <w:tcPr>
                  <w:tcW w:w="3215" w:type="dxa"/>
                  <w:vAlign w:val="center"/>
                </w:tcPr>
                <w:p w:rsidR="00D24F49" w:rsidRPr="00405138" w:rsidRDefault="00D24F49" w:rsidP="00032F9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0513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Всего:</w:t>
                  </w:r>
                </w:p>
              </w:tc>
            </w:tr>
            <w:tr w:rsidR="00D24F49" w:rsidRPr="00405138" w:rsidTr="00032F9A">
              <w:trPr>
                <w:trHeight w:val="362"/>
              </w:trPr>
              <w:tc>
                <w:tcPr>
                  <w:tcW w:w="3611" w:type="dxa"/>
                  <w:vAlign w:val="center"/>
                </w:tcPr>
                <w:p w:rsidR="00D24F49" w:rsidRPr="00405138" w:rsidRDefault="00D24F49" w:rsidP="00032F9A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05138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2022 год</w:t>
                  </w:r>
                </w:p>
              </w:tc>
              <w:tc>
                <w:tcPr>
                  <w:tcW w:w="3215" w:type="dxa"/>
                  <w:vAlign w:val="center"/>
                </w:tcPr>
                <w:p w:rsidR="00D24F49" w:rsidRPr="003D378B" w:rsidRDefault="003D378B" w:rsidP="00032F9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1 7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93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158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,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8</w:t>
                  </w:r>
                </w:p>
              </w:tc>
            </w:tr>
            <w:tr w:rsidR="00D24F49" w:rsidRPr="00405138" w:rsidTr="00032F9A">
              <w:trPr>
                <w:trHeight w:val="343"/>
              </w:trPr>
              <w:tc>
                <w:tcPr>
                  <w:tcW w:w="3611" w:type="dxa"/>
                  <w:vAlign w:val="center"/>
                </w:tcPr>
                <w:p w:rsidR="00D24F49" w:rsidRPr="00405138" w:rsidRDefault="00D24F49" w:rsidP="00032F9A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05138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2023 год</w:t>
                  </w:r>
                </w:p>
              </w:tc>
              <w:tc>
                <w:tcPr>
                  <w:tcW w:w="3215" w:type="dxa"/>
                  <w:vAlign w:val="center"/>
                </w:tcPr>
                <w:p w:rsidR="00D24F49" w:rsidRPr="003D378B" w:rsidRDefault="003D378B" w:rsidP="009734EB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1 69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4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894</w:t>
                  </w:r>
                  <w:r w:rsidR="00535B0E" w:rsidRPr="003D378B">
                    <w:rPr>
                      <w:rFonts w:ascii="Times New Roman" w:hAnsi="Times New Roman" w:cs="Times New Roman"/>
                      <w:sz w:val="28"/>
                      <w:szCs w:val="28"/>
                    </w:rPr>
                    <w:t>,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9</w:t>
                  </w:r>
                </w:p>
              </w:tc>
            </w:tr>
            <w:tr w:rsidR="00D24F49" w:rsidRPr="00405138" w:rsidTr="00032F9A">
              <w:trPr>
                <w:trHeight w:val="362"/>
              </w:trPr>
              <w:tc>
                <w:tcPr>
                  <w:tcW w:w="3611" w:type="dxa"/>
                  <w:vAlign w:val="center"/>
                </w:tcPr>
                <w:p w:rsidR="00D24F49" w:rsidRPr="00405138" w:rsidRDefault="00D24F49" w:rsidP="00032F9A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05138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2024 год</w:t>
                  </w:r>
                </w:p>
              </w:tc>
              <w:tc>
                <w:tcPr>
                  <w:tcW w:w="3215" w:type="dxa"/>
                  <w:vAlign w:val="center"/>
                </w:tcPr>
                <w:p w:rsidR="00D24F49" w:rsidRPr="00253420" w:rsidRDefault="003D378B" w:rsidP="00032F9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764</w:t>
                  </w:r>
                  <w:r w:rsidR="00253420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="00253420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421</w:t>
                  </w:r>
                  <w:r w:rsidR="00253420">
                    <w:rPr>
                      <w:rFonts w:ascii="Times New Roman" w:hAnsi="Times New Roman" w:cs="Times New Roman"/>
                      <w:sz w:val="28"/>
                      <w:szCs w:val="28"/>
                    </w:rPr>
                    <w:t>,</w:t>
                  </w:r>
                  <w:r w:rsidR="00253420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0</w:t>
                  </w:r>
                </w:p>
              </w:tc>
            </w:tr>
            <w:tr w:rsidR="00D24F49" w:rsidRPr="00405138" w:rsidTr="00032F9A">
              <w:trPr>
                <w:trHeight w:val="381"/>
              </w:trPr>
              <w:tc>
                <w:tcPr>
                  <w:tcW w:w="3611" w:type="dxa"/>
                  <w:vAlign w:val="center"/>
                </w:tcPr>
                <w:p w:rsidR="00D24F49" w:rsidRPr="00405138" w:rsidRDefault="00D24F49" w:rsidP="00032F9A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0513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ИТОГО:</w:t>
                  </w:r>
                </w:p>
              </w:tc>
              <w:tc>
                <w:tcPr>
                  <w:tcW w:w="3215" w:type="dxa"/>
                  <w:vAlign w:val="center"/>
                </w:tcPr>
                <w:p w:rsidR="00D24F49" w:rsidRPr="00253420" w:rsidRDefault="00253420" w:rsidP="00253420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5 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252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474</w:t>
                  </w:r>
                  <w:r w:rsidR="00535B0E" w:rsidRPr="003D378B">
                    <w:rPr>
                      <w:rFonts w:ascii="Times New Roman" w:hAnsi="Times New Roman" w:cs="Times New Roman"/>
                      <w:sz w:val="28"/>
                      <w:szCs w:val="28"/>
                    </w:rPr>
                    <w:t>,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7</w:t>
                  </w:r>
                </w:p>
              </w:tc>
            </w:tr>
          </w:tbl>
          <w:p w:rsidR="008A3E8D" w:rsidRPr="00405138" w:rsidRDefault="008A3E8D" w:rsidP="001F3115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6C209E" w:rsidRPr="00980277" w:rsidTr="00032F9A">
        <w:tc>
          <w:tcPr>
            <w:tcW w:w="2552" w:type="dxa"/>
          </w:tcPr>
          <w:p w:rsidR="001F3115" w:rsidRPr="00032F9A" w:rsidRDefault="006C209E" w:rsidP="001F31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F9A">
              <w:rPr>
                <w:rFonts w:ascii="Times New Roman" w:hAnsi="Times New Roman" w:cs="Times New Roman"/>
                <w:sz w:val="24"/>
                <w:szCs w:val="24"/>
              </w:rPr>
              <w:t>Размер налоговых расходов, н</w:t>
            </w:r>
            <w:r w:rsidR="00E33186" w:rsidRPr="00032F9A">
              <w:rPr>
                <w:rFonts w:ascii="Times New Roman" w:hAnsi="Times New Roman" w:cs="Times New Roman"/>
                <w:sz w:val="24"/>
                <w:szCs w:val="24"/>
              </w:rPr>
              <w:t xml:space="preserve">аправленных на достижение цели </w:t>
            </w:r>
            <w:r w:rsidR="00E33186" w:rsidRPr="00032F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муниципальной </w:t>
            </w:r>
            <w:r w:rsidR="00A36028" w:rsidRPr="00032F9A">
              <w:rPr>
                <w:rFonts w:ascii="Times New Roman" w:hAnsi="Times New Roman" w:cs="Times New Roman"/>
                <w:sz w:val="24"/>
                <w:szCs w:val="24"/>
              </w:rPr>
              <w:t>программы, - всего, в </w:t>
            </w:r>
            <w:r w:rsidRPr="00032F9A">
              <w:rPr>
                <w:rFonts w:ascii="Times New Roman" w:hAnsi="Times New Roman" w:cs="Times New Roman"/>
                <w:sz w:val="24"/>
                <w:szCs w:val="24"/>
              </w:rPr>
              <w:t xml:space="preserve">том числе по </w:t>
            </w:r>
            <w:r w:rsidR="00A36028" w:rsidRPr="00032F9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032F9A">
              <w:rPr>
                <w:rFonts w:ascii="Times New Roman" w:hAnsi="Times New Roman" w:cs="Times New Roman"/>
                <w:sz w:val="24"/>
                <w:szCs w:val="24"/>
              </w:rPr>
              <w:t>одам реализации</w:t>
            </w:r>
            <w:r w:rsidR="001F3115" w:rsidRPr="00032F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C209E" w:rsidRPr="00032F9A" w:rsidRDefault="001F3115" w:rsidP="001F31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F9A"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</w:tc>
        <w:tc>
          <w:tcPr>
            <w:tcW w:w="7087" w:type="dxa"/>
          </w:tcPr>
          <w:p w:rsidR="006C209E" w:rsidRPr="00405138" w:rsidRDefault="006C209E" w:rsidP="00032F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51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Налоговые расходы не предусмотрены</w:t>
            </w:r>
          </w:p>
        </w:tc>
      </w:tr>
    </w:tbl>
    <w:p w:rsidR="002E5AE7" w:rsidRPr="00980277" w:rsidRDefault="002E5AE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0277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FD0DBF" w:rsidRDefault="002E5AE7" w:rsidP="00535B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05"/>
      <w:bookmarkEnd w:id="0"/>
      <w:r w:rsidRPr="00980277">
        <w:rPr>
          <w:rFonts w:ascii="Times New Roman" w:hAnsi="Times New Roman" w:cs="Times New Roman"/>
          <w:sz w:val="28"/>
          <w:szCs w:val="28"/>
        </w:rPr>
        <w:t xml:space="preserve">&lt;1&gt; Срок начала реализации </w:t>
      </w:r>
      <w:r w:rsidR="001F311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86335C" w:rsidRPr="00535B0E">
        <w:rPr>
          <w:rFonts w:ascii="Times New Roman" w:hAnsi="Times New Roman" w:cs="Times New Roman"/>
          <w:sz w:val="28"/>
          <w:szCs w:val="28"/>
        </w:rPr>
        <w:t>программы - 1 января 2014 года</w:t>
      </w:r>
      <w:r w:rsidR="0086335C">
        <w:rPr>
          <w:rFonts w:ascii="Times New Roman" w:hAnsi="Times New Roman" w:cs="Times New Roman"/>
          <w:sz w:val="28"/>
          <w:szCs w:val="28"/>
        </w:rPr>
        <w:t xml:space="preserve"> </w:t>
      </w:r>
      <w:r w:rsidR="00DD7BD4">
        <w:rPr>
          <w:rFonts w:ascii="Times New Roman" w:hAnsi="Times New Roman" w:cs="Times New Roman"/>
          <w:sz w:val="28"/>
          <w:szCs w:val="28"/>
        </w:rPr>
        <w:t xml:space="preserve">(см. </w:t>
      </w:r>
      <w:r w:rsidRPr="00980277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1F3115">
        <w:rPr>
          <w:rFonts w:ascii="Times New Roman" w:hAnsi="Times New Roman" w:cs="Times New Roman"/>
          <w:sz w:val="28"/>
          <w:szCs w:val="28"/>
        </w:rPr>
        <w:t>администрации МО «Кингисеппский муниципальный район»</w:t>
      </w:r>
      <w:r w:rsidR="00980277">
        <w:rPr>
          <w:rFonts w:ascii="Times New Roman" w:hAnsi="Times New Roman" w:cs="Times New Roman"/>
          <w:sz w:val="28"/>
          <w:szCs w:val="28"/>
        </w:rPr>
        <w:t xml:space="preserve"> от </w:t>
      </w:r>
      <w:r w:rsidR="00535B0E">
        <w:rPr>
          <w:rFonts w:ascii="Times New Roman" w:hAnsi="Times New Roman" w:cs="Times New Roman"/>
          <w:color w:val="000000" w:themeColor="text1"/>
          <w:sz w:val="28"/>
          <w:szCs w:val="28"/>
        </w:rPr>
        <w:t>12.11.2013</w:t>
      </w:r>
      <w:r w:rsidR="00980277" w:rsidRPr="00FB2E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5C424D" w:rsidRPr="00FB2E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35B0E">
        <w:rPr>
          <w:rFonts w:ascii="Times New Roman" w:hAnsi="Times New Roman" w:cs="Times New Roman"/>
          <w:color w:val="000000" w:themeColor="text1"/>
          <w:sz w:val="28"/>
          <w:szCs w:val="28"/>
        </w:rPr>
        <w:t>3045</w:t>
      </w:r>
      <w:r w:rsidR="001F3115" w:rsidRPr="00FB2E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1F3115">
        <w:rPr>
          <w:rFonts w:ascii="Times New Roman" w:hAnsi="Times New Roman" w:cs="Times New Roman"/>
          <w:sz w:val="28"/>
          <w:szCs w:val="28"/>
        </w:rPr>
        <w:t>с изменениями)</w:t>
      </w:r>
      <w:r w:rsidR="005C424D" w:rsidRPr="00980277">
        <w:rPr>
          <w:rFonts w:ascii="Times New Roman" w:hAnsi="Times New Roman" w:cs="Times New Roman"/>
          <w:sz w:val="28"/>
          <w:szCs w:val="28"/>
        </w:rPr>
        <w:t xml:space="preserve"> в </w:t>
      </w:r>
      <w:r w:rsidRPr="00980277">
        <w:rPr>
          <w:rFonts w:ascii="Times New Roman" w:hAnsi="Times New Roman" w:cs="Times New Roman"/>
          <w:sz w:val="28"/>
          <w:szCs w:val="28"/>
        </w:rPr>
        <w:t>предыдущей редакции</w:t>
      </w:r>
    </w:p>
    <w:p w:rsidR="002E5AE7" w:rsidRDefault="00FD0DBF" w:rsidP="00535B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D0DBF">
        <w:t xml:space="preserve"> </w:t>
      </w:r>
      <w:hyperlink r:id="rId8" w:history="1">
        <w:r w:rsidRPr="006443F1">
          <w:rPr>
            <w:rStyle w:val="ad"/>
            <w:rFonts w:ascii="Times New Roman" w:hAnsi="Times New Roman" w:cs="Times New Roman"/>
            <w:sz w:val="28"/>
            <w:szCs w:val="28"/>
          </w:rPr>
          <w:t>https://kingisepplo.ru/index.php/spisok-materialov-kategorii/112-dokumenty/munitsipalnye-programmy/148-munitsipalnye-programmy-rajon</w:t>
        </w:r>
      </w:hyperlink>
      <w:r w:rsidR="002E5AE7" w:rsidRPr="00980277">
        <w:rPr>
          <w:rFonts w:ascii="Times New Roman" w:hAnsi="Times New Roman" w:cs="Times New Roman"/>
          <w:sz w:val="28"/>
          <w:szCs w:val="28"/>
        </w:rPr>
        <w:t>).</w:t>
      </w:r>
    </w:p>
    <w:p w:rsidR="006276E4" w:rsidRDefault="006276E4" w:rsidP="00535B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76E4" w:rsidRPr="00C56879" w:rsidRDefault="0006541F" w:rsidP="00065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6879">
        <w:rPr>
          <w:rFonts w:ascii="Times New Roman" w:hAnsi="Times New Roman" w:cs="Times New Roman"/>
          <w:b/>
          <w:sz w:val="28"/>
          <w:szCs w:val="28"/>
        </w:rPr>
        <w:t>Раздел 1</w:t>
      </w:r>
    </w:p>
    <w:p w:rsidR="0006541F" w:rsidRDefault="0006541F" w:rsidP="0006541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>Программа является организационной основой реализации государственной политики в сфере образования муниципального образования «Кингисеппский муниципальный район» Ленинградской области.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>Программа сформирована во взаимосвязи: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>•</w:t>
      </w:r>
      <w:r w:rsidRPr="005E6626">
        <w:rPr>
          <w:rFonts w:ascii="Times New Roman" w:hAnsi="Times New Roman" w:cs="Times New Roman"/>
          <w:sz w:val="28"/>
          <w:szCs w:val="28"/>
        </w:rPr>
        <w:tab/>
      </w:r>
      <w:r w:rsidR="0006541F">
        <w:rPr>
          <w:rFonts w:ascii="Times New Roman" w:hAnsi="Times New Roman" w:cs="Times New Roman"/>
          <w:sz w:val="28"/>
          <w:szCs w:val="28"/>
        </w:rPr>
        <w:t xml:space="preserve">с </w:t>
      </w:r>
      <w:r w:rsidRPr="005E6626">
        <w:rPr>
          <w:rFonts w:ascii="Times New Roman" w:hAnsi="Times New Roman" w:cs="Times New Roman"/>
          <w:sz w:val="28"/>
          <w:szCs w:val="28"/>
        </w:rPr>
        <w:t xml:space="preserve">Государственной программой Ленинградской области «Современное образование Ленинградской области»; 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>•</w:t>
      </w:r>
      <w:r w:rsidRPr="005E6626">
        <w:rPr>
          <w:rFonts w:ascii="Times New Roman" w:hAnsi="Times New Roman" w:cs="Times New Roman"/>
          <w:sz w:val="28"/>
          <w:szCs w:val="28"/>
        </w:rPr>
        <w:tab/>
        <w:t>с Государственной программой Российской Федерации «Развитие культуры и туризма»;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>•</w:t>
      </w:r>
      <w:r w:rsidRPr="005E6626">
        <w:rPr>
          <w:rFonts w:ascii="Times New Roman" w:hAnsi="Times New Roman" w:cs="Times New Roman"/>
          <w:sz w:val="28"/>
          <w:szCs w:val="28"/>
        </w:rPr>
        <w:tab/>
        <w:t xml:space="preserve">Государственной программой Ленинградской области «Развитие культуры в Ленинградской области»; 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>•</w:t>
      </w:r>
      <w:r w:rsidRPr="005E6626">
        <w:rPr>
          <w:rFonts w:ascii="Times New Roman" w:hAnsi="Times New Roman" w:cs="Times New Roman"/>
          <w:sz w:val="28"/>
          <w:szCs w:val="28"/>
        </w:rPr>
        <w:tab/>
        <w:t>с Государственной программой Ленинградской области «Развитие физической культуры и спорта в Ленинградской области».</w:t>
      </w:r>
    </w:p>
    <w:p w:rsidR="00C56879" w:rsidRDefault="00C56879" w:rsidP="00C5687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56879" w:rsidRPr="00C56879" w:rsidRDefault="00C56879" w:rsidP="00C5687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6879">
        <w:rPr>
          <w:rFonts w:ascii="Times New Roman" w:hAnsi="Times New Roman" w:cs="Times New Roman"/>
          <w:b/>
          <w:sz w:val="28"/>
          <w:szCs w:val="28"/>
        </w:rPr>
        <w:t>Раздел 2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E6626" w:rsidRPr="00C56879" w:rsidRDefault="005E6626" w:rsidP="00C5687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6879">
        <w:rPr>
          <w:rFonts w:ascii="Times New Roman" w:hAnsi="Times New Roman" w:cs="Times New Roman"/>
          <w:b/>
          <w:sz w:val="28"/>
          <w:szCs w:val="28"/>
        </w:rPr>
        <w:t>Характеристика текущего состояния сферы образования</w:t>
      </w:r>
    </w:p>
    <w:p w:rsidR="005E6626" w:rsidRPr="00C56879" w:rsidRDefault="005E6626" w:rsidP="00C5687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6879">
        <w:rPr>
          <w:rFonts w:ascii="Times New Roman" w:hAnsi="Times New Roman" w:cs="Times New Roman"/>
          <w:b/>
          <w:sz w:val="28"/>
          <w:szCs w:val="28"/>
        </w:rPr>
        <w:t>Кингисеппского муниципального района, основные проблемы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 xml:space="preserve">   Муниципальная система образования Кингисеппского района представляет собой разнообразную, многофункциональную сеть учреждений образования, реализующих вариативные образовательные программы, позволяющие удовлетворять запросы населения в соответствии с интересами и склонностями детей. 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>Муниципальная    система    образования    представлена       следующими образовательными учреждениями: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 xml:space="preserve">- 23 </w:t>
      </w:r>
      <w:r w:rsidR="001452AF">
        <w:rPr>
          <w:rFonts w:ascii="Times New Roman" w:hAnsi="Times New Roman" w:cs="Times New Roman"/>
          <w:sz w:val="28"/>
          <w:szCs w:val="28"/>
        </w:rPr>
        <w:t xml:space="preserve">муниципальных бюджетных </w:t>
      </w:r>
      <w:r w:rsidRPr="005E6626">
        <w:rPr>
          <w:rFonts w:ascii="Times New Roman" w:hAnsi="Times New Roman" w:cs="Times New Roman"/>
          <w:sz w:val="28"/>
          <w:szCs w:val="28"/>
        </w:rPr>
        <w:t>дошко</w:t>
      </w:r>
      <w:r w:rsidR="001452AF">
        <w:rPr>
          <w:rFonts w:ascii="Times New Roman" w:hAnsi="Times New Roman" w:cs="Times New Roman"/>
          <w:sz w:val="28"/>
          <w:szCs w:val="28"/>
        </w:rPr>
        <w:t>льных образовательных учреждений</w:t>
      </w:r>
      <w:r w:rsidRPr="005E6626">
        <w:rPr>
          <w:rFonts w:ascii="Times New Roman" w:hAnsi="Times New Roman" w:cs="Times New Roman"/>
          <w:sz w:val="28"/>
          <w:szCs w:val="28"/>
        </w:rPr>
        <w:t>;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>- 17 общеобразовательных учреждений (школ), в т.ч. 16 муниципальных</w:t>
      </w:r>
      <w:r w:rsidR="001452AF">
        <w:rPr>
          <w:rFonts w:ascii="Times New Roman" w:hAnsi="Times New Roman" w:cs="Times New Roman"/>
          <w:sz w:val="28"/>
          <w:szCs w:val="28"/>
        </w:rPr>
        <w:t xml:space="preserve"> </w:t>
      </w:r>
      <w:r w:rsidR="003E0D63"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="001452AF">
        <w:rPr>
          <w:rFonts w:ascii="Times New Roman" w:hAnsi="Times New Roman" w:cs="Times New Roman"/>
          <w:sz w:val="28"/>
          <w:szCs w:val="28"/>
        </w:rPr>
        <w:t>образовательных учреждений</w:t>
      </w:r>
      <w:r w:rsidRPr="005E6626">
        <w:rPr>
          <w:rFonts w:ascii="Times New Roman" w:hAnsi="Times New Roman" w:cs="Times New Roman"/>
          <w:sz w:val="28"/>
          <w:szCs w:val="28"/>
        </w:rPr>
        <w:t xml:space="preserve"> и 1 частное;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 xml:space="preserve">-  9 </w:t>
      </w:r>
      <w:r w:rsidR="003E0D63">
        <w:rPr>
          <w:rFonts w:ascii="Times New Roman" w:hAnsi="Times New Roman" w:cs="Times New Roman"/>
          <w:sz w:val="28"/>
          <w:szCs w:val="28"/>
        </w:rPr>
        <w:t xml:space="preserve">муниципальных бюджетных </w:t>
      </w:r>
      <w:r w:rsidRPr="005E6626">
        <w:rPr>
          <w:rFonts w:ascii="Times New Roman" w:hAnsi="Times New Roman" w:cs="Times New Roman"/>
          <w:sz w:val="28"/>
          <w:szCs w:val="28"/>
        </w:rPr>
        <w:t>учреждений д</w:t>
      </w:r>
      <w:r w:rsidR="00DD0247">
        <w:rPr>
          <w:rFonts w:ascii="Times New Roman" w:hAnsi="Times New Roman" w:cs="Times New Roman"/>
          <w:sz w:val="28"/>
          <w:szCs w:val="28"/>
        </w:rPr>
        <w:t>ополнительного образования</w:t>
      </w:r>
      <w:r w:rsidRPr="005E6626">
        <w:rPr>
          <w:rFonts w:ascii="Times New Roman" w:hAnsi="Times New Roman" w:cs="Times New Roman"/>
          <w:sz w:val="28"/>
          <w:szCs w:val="28"/>
        </w:rPr>
        <w:t>;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 xml:space="preserve">- 1 Центр психолого-педагогической, медицинской и социальной помощи; </w:t>
      </w:r>
    </w:p>
    <w:p w:rsidR="005E6626" w:rsidRPr="005E6626" w:rsidRDefault="003E0D63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48</w:t>
      </w:r>
      <w:r w:rsidR="005E6626" w:rsidRPr="005E6626">
        <w:rPr>
          <w:rFonts w:ascii="Times New Roman" w:hAnsi="Times New Roman" w:cs="Times New Roman"/>
          <w:sz w:val="28"/>
          <w:szCs w:val="28"/>
        </w:rPr>
        <w:t xml:space="preserve"> образовательных учреждений являются бюджетными, Центр психолого-</w:t>
      </w:r>
      <w:r w:rsidR="005E6626" w:rsidRPr="005E6626">
        <w:rPr>
          <w:rFonts w:ascii="Times New Roman" w:hAnsi="Times New Roman" w:cs="Times New Roman"/>
          <w:sz w:val="28"/>
          <w:szCs w:val="28"/>
        </w:rPr>
        <w:lastRenderedPageBreak/>
        <w:t>педагогической, медицинской и социальной помощи – казенным.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E6626" w:rsidRPr="005E6626" w:rsidRDefault="00C56879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5E6626" w:rsidRPr="005E6626">
        <w:rPr>
          <w:rFonts w:ascii="Times New Roman" w:hAnsi="Times New Roman" w:cs="Times New Roman"/>
          <w:sz w:val="28"/>
          <w:szCs w:val="28"/>
        </w:rPr>
        <w:t>Дошкольное образование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>В районе функционируют 23 муниципальных дошкольных образовательных учреждения. Из них 15 расположены в черте города; 8 – в сельской местности. Охват детей в возрасте от 1 года до 6 лет дошкольными образовательными услугами составляет 88,3% от общего количества дошкольников данного возраста.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>Очередь по устройству детей в детские сады на территории Кингисеппского муниципального района отсутствует.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 xml:space="preserve">На территории района эффективно работает   автоматизированная информационная система «Электронный детский сад» для зачисления </w:t>
      </w:r>
      <w:r w:rsidR="00690E57">
        <w:rPr>
          <w:rFonts w:ascii="Times New Roman" w:hAnsi="Times New Roman" w:cs="Times New Roman"/>
          <w:sz w:val="28"/>
          <w:szCs w:val="28"/>
        </w:rPr>
        <w:t>детей в детские сады, с помощью</w:t>
      </w:r>
      <w:r w:rsidRPr="005E6626">
        <w:rPr>
          <w:rFonts w:ascii="Times New Roman" w:hAnsi="Times New Roman" w:cs="Times New Roman"/>
          <w:sz w:val="28"/>
          <w:szCs w:val="28"/>
        </w:rPr>
        <w:t xml:space="preserve"> которой создана единая база детей дошкольного возраста, нуждающихся в определении в дошкольные учреждения. 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>В рамках регионального проекта «Поддержка семей, имеющих детей» национального проекта «Образование» на территории Кингисеппского района функционируют консультационные центры на базе М</w:t>
      </w:r>
      <w:r w:rsidR="00C56879">
        <w:rPr>
          <w:rFonts w:ascii="Times New Roman" w:hAnsi="Times New Roman" w:cs="Times New Roman"/>
          <w:sz w:val="28"/>
          <w:szCs w:val="28"/>
        </w:rPr>
        <w:t>БДОУ № 6 и МБДОУ № 13, а также ППМС-ц</w:t>
      </w:r>
      <w:r w:rsidRPr="005E6626">
        <w:rPr>
          <w:rFonts w:ascii="Times New Roman" w:hAnsi="Times New Roman" w:cs="Times New Roman"/>
          <w:sz w:val="28"/>
          <w:szCs w:val="28"/>
        </w:rPr>
        <w:t>ент</w:t>
      </w:r>
      <w:r w:rsidR="00C56879">
        <w:rPr>
          <w:rFonts w:ascii="Times New Roman" w:hAnsi="Times New Roman" w:cs="Times New Roman"/>
          <w:sz w:val="28"/>
          <w:szCs w:val="28"/>
        </w:rPr>
        <w:t>ра</w:t>
      </w:r>
      <w:r w:rsidRPr="005E6626">
        <w:rPr>
          <w:rFonts w:ascii="Times New Roman" w:hAnsi="Times New Roman" w:cs="Times New Roman"/>
          <w:sz w:val="28"/>
          <w:szCs w:val="28"/>
        </w:rPr>
        <w:t>. В них родители могут получить консультативную или практическую помощь любого специалиста в вопросах воспитания и обучения детей дошкольного возраста.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>Проблемы: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>Состояние материально-технической базы дошкольных образовательных учреждений не в полном объеме соответствует требованиям ФГОС дошкольного образования.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E6626" w:rsidRPr="005E6626" w:rsidRDefault="00C56879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="005E6626" w:rsidRPr="005E6626">
        <w:rPr>
          <w:rFonts w:ascii="Times New Roman" w:hAnsi="Times New Roman" w:cs="Times New Roman"/>
          <w:sz w:val="28"/>
          <w:szCs w:val="28"/>
        </w:rPr>
        <w:t>Общее образование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 xml:space="preserve">Из 17 общеобразовательных учреждений в г.Кингисеппе – 8 средних ОУ (в том числе: Частное общеобразовательное учреждение «Кингисеппская средняя общеобразовательная школа Православной культуры»); в г.Ивангород </w:t>
      </w:r>
      <w:r w:rsidR="00DD0247">
        <w:rPr>
          <w:rFonts w:ascii="Times New Roman" w:hAnsi="Times New Roman" w:cs="Times New Roman"/>
          <w:sz w:val="28"/>
          <w:szCs w:val="28"/>
        </w:rPr>
        <w:t>– 1 среднее и 1 основное ОУ; в 7</w:t>
      </w:r>
      <w:r w:rsidRPr="005E6626">
        <w:rPr>
          <w:rFonts w:ascii="Times New Roman" w:hAnsi="Times New Roman" w:cs="Times New Roman"/>
          <w:sz w:val="28"/>
          <w:szCs w:val="28"/>
        </w:rPr>
        <w:t xml:space="preserve"> сельских поселениях - 4 средних и 3 основных ОУ. Обеспечен подвоз обучающихся в сельские школы школьными автобусами. Обучение организовано в одну смену. </w:t>
      </w:r>
    </w:p>
    <w:p w:rsid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>Развитие системы общего образования Кингисеппского муниципального района осуществляется в соответствии с основными направлениями приоритетного нацио</w:t>
      </w:r>
      <w:r w:rsidR="00923419">
        <w:rPr>
          <w:rFonts w:ascii="Times New Roman" w:hAnsi="Times New Roman" w:cs="Times New Roman"/>
          <w:sz w:val="28"/>
          <w:szCs w:val="28"/>
        </w:rPr>
        <w:t xml:space="preserve">нального проекта «Образование». </w:t>
      </w:r>
      <w:r w:rsidRPr="005E6626">
        <w:rPr>
          <w:rFonts w:ascii="Times New Roman" w:hAnsi="Times New Roman" w:cs="Times New Roman"/>
          <w:sz w:val="28"/>
          <w:szCs w:val="28"/>
        </w:rPr>
        <w:t>Реализуются региональные проекты «Современная школа», «Успех каждого ребенка», «</w:t>
      </w:r>
      <w:r w:rsidR="00DD0247">
        <w:rPr>
          <w:rFonts w:ascii="Times New Roman" w:hAnsi="Times New Roman" w:cs="Times New Roman"/>
          <w:sz w:val="28"/>
          <w:szCs w:val="28"/>
        </w:rPr>
        <w:t xml:space="preserve">Цифровая образовательная </w:t>
      </w:r>
      <w:r w:rsidR="00DD0247" w:rsidRPr="00923419">
        <w:rPr>
          <w:rFonts w:ascii="Times New Roman" w:hAnsi="Times New Roman" w:cs="Times New Roman"/>
          <w:sz w:val="28"/>
          <w:szCs w:val="28"/>
        </w:rPr>
        <w:t>среда».</w:t>
      </w:r>
    </w:p>
    <w:p w:rsidR="00923419" w:rsidRPr="005E6626" w:rsidRDefault="00923419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328C9">
        <w:rPr>
          <w:rFonts w:ascii="Times New Roman" w:hAnsi="Times New Roman" w:cs="Times New Roman"/>
          <w:sz w:val="28"/>
          <w:szCs w:val="28"/>
        </w:rPr>
        <w:t>В рамках федерального</w:t>
      </w:r>
      <w:bookmarkStart w:id="1" w:name="_GoBack"/>
      <w:bookmarkEnd w:id="1"/>
      <w:r w:rsidRPr="006328C9">
        <w:rPr>
          <w:rFonts w:ascii="Times New Roman" w:hAnsi="Times New Roman" w:cs="Times New Roman"/>
          <w:sz w:val="28"/>
          <w:szCs w:val="28"/>
        </w:rPr>
        <w:t xml:space="preserve"> (регионального</w:t>
      </w:r>
      <w:r w:rsidR="002F53CA" w:rsidRPr="006328C9">
        <w:rPr>
          <w:rFonts w:ascii="Times New Roman" w:hAnsi="Times New Roman" w:cs="Times New Roman"/>
          <w:sz w:val="28"/>
          <w:szCs w:val="28"/>
        </w:rPr>
        <w:t>)</w:t>
      </w:r>
      <w:r w:rsidRPr="006328C9">
        <w:rPr>
          <w:rFonts w:ascii="Times New Roman" w:hAnsi="Times New Roman" w:cs="Times New Roman"/>
          <w:sz w:val="28"/>
          <w:szCs w:val="28"/>
        </w:rPr>
        <w:t xml:space="preserve"> проекта «Патриотическое воспитание граждан Российской Федерации» осуществляется развитие воспитательной работы в образовательных учреждениях общего образования, проведение мероприятий патриотической направленности в части организации работы по разработке и внедрению в общеобразовательных учреждениях рабочих программ воспитания и календарных планов воспитательной работы. Предусмотрены мероприятия по финансовому обеспечению деятельности </w:t>
      </w:r>
      <w:r w:rsidRPr="006328C9">
        <w:rPr>
          <w:rFonts w:ascii="Times New Roman" w:hAnsi="Times New Roman" w:cs="Times New Roman"/>
          <w:sz w:val="28"/>
          <w:szCs w:val="28"/>
        </w:rPr>
        <w:lastRenderedPageBreak/>
        <w:t xml:space="preserve">советников директора по воспитанию и взаимодействию с детскими общественными объединениями в муниципальных общеобразовательных учреждениях. </w:t>
      </w:r>
      <w:r w:rsidR="00D76DA9" w:rsidRPr="006328C9">
        <w:rPr>
          <w:rFonts w:ascii="Times New Roman" w:hAnsi="Times New Roman" w:cs="Times New Roman"/>
          <w:sz w:val="28"/>
          <w:szCs w:val="28"/>
        </w:rPr>
        <w:t xml:space="preserve">Запланировано оснащение общеобразовательных учреждений государственными символами Российской Федерации. </w:t>
      </w:r>
      <w:r w:rsidR="0087213B" w:rsidRPr="006328C9">
        <w:rPr>
          <w:rFonts w:ascii="Times New Roman" w:hAnsi="Times New Roman" w:cs="Times New Roman"/>
          <w:sz w:val="28"/>
          <w:szCs w:val="28"/>
        </w:rPr>
        <w:t>О</w:t>
      </w:r>
      <w:r w:rsidR="00D76DA9" w:rsidRPr="006328C9">
        <w:rPr>
          <w:rFonts w:ascii="Times New Roman" w:hAnsi="Times New Roman" w:cs="Times New Roman"/>
          <w:sz w:val="28"/>
          <w:szCs w:val="28"/>
        </w:rPr>
        <w:t>существляются организационные мероприятия в сфере патриотического и трудового воспитания обучающихся в деятельность «Общероссийской общественно-государственной детско-юношеской организации «Российское движение школьников», Всероссийского детско-юношеского военно-патриотического общественного движения «ЮНАРМИЯ», а также участие во Всероссийском конкурсе для школьников «Большая перемена».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>100 % общеобразовательных организаций используют электронный журнал успеваемости обучающихся. Все общеобразов</w:t>
      </w:r>
      <w:r w:rsidR="0089549C">
        <w:rPr>
          <w:rFonts w:ascii="Times New Roman" w:hAnsi="Times New Roman" w:cs="Times New Roman"/>
          <w:sz w:val="28"/>
          <w:szCs w:val="28"/>
        </w:rPr>
        <w:t>ательные учреждения используют</w:t>
      </w:r>
      <w:r w:rsidRPr="005E6626">
        <w:rPr>
          <w:rFonts w:ascii="Times New Roman" w:hAnsi="Times New Roman" w:cs="Times New Roman"/>
          <w:sz w:val="28"/>
          <w:szCs w:val="28"/>
        </w:rPr>
        <w:t xml:space="preserve"> дистанционные технологии обучения.  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 xml:space="preserve">В общеобразовательных учреждениях реализуются общеобразовательные программы начального общего образования, основного общего образования, среднего общего образования; в МБОУ «Кингисеппская гимназия» и МБОУ «Кингисеппская СОШ №3 с углубленным изучением отдельных предметов» - общеобразовательные программы повышенного уровня. 13 общеобразовательных учреждений района осуществляют обучение по 8 профилям. Охват профильным обучением составляет 100,0 %. Организованы классы по очно-заочной форме обучения в МБОУ «Кингисеппская СОШ № 2». 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>Доля школьников, обучающихся по федеральным государственным образовательным стандартам, составляет: начальное общее образование – 100,0 %, основное общее образование – 100%, с</w:t>
      </w:r>
      <w:r w:rsidR="00D217DF">
        <w:rPr>
          <w:rFonts w:ascii="Times New Roman" w:hAnsi="Times New Roman" w:cs="Times New Roman"/>
          <w:sz w:val="28"/>
          <w:szCs w:val="28"/>
        </w:rPr>
        <w:t>реднее общее образование – 100%</w:t>
      </w:r>
      <w:r w:rsidRPr="005E6626">
        <w:rPr>
          <w:rFonts w:ascii="Times New Roman" w:hAnsi="Times New Roman" w:cs="Times New Roman"/>
          <w:sz w:val="28"/>
          <w:szCs w:val="28"/>
        </w:rPr>
        <w:t>.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 xml:space="preserve">100% педагогических и управленческих кадров общеобразовательных учреждений прошли повышение квалификации для работы по ФГОС. 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 xml:space="preserve">Повышен уровень оснащения школ средствами информатизации. В школах района 24 кабинета информатики. В 100% школ имеются аппаратные комплексы на базе интерактивной доски и мультимедийное оборудование. 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>Полностью обеспечены компьютерным оборудованием рабочие места администрации, организованы административные локальные сети в 100% учреждений. Все образовательные учреждения имеют официальное представительство в сети Интернет (сайты), отвечающие требованиям законодательства.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>Работоспособность компьютерной и мультимедийной техники,  программного обеспечения поддерживается силами сервисной службы ЦИТ.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 xml:space="preserve">         В Кингисеппском муниципальном районе создана система работы по выявлению и поддержке одаренных детей. Ежегодно учащиеся награждаются премией главы администрации района за значительные достижения в интеллектуальной, творческой, спортивной деятельности. 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>Уровень организации образовательного процесса полностью соответствует санитарно-гигиеническим требованиям в 100 % учреждений.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>Оснащенность  общеобразовательных учреждений учебным и лабораторным оборудованием, соответствующим современным требованиям, составляет 100 %.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 xml:space="preserve">Материально-техническая база общеобразовательных учреждений </w:t>
      </w:r>
      <w:r w:rsidRPr="005E6626">
        <w:rPr>
          <w:rFonts w:ascii="Times New Roman" w:hAnsi="Times New Roman" w:cs="Times New Roman"/>
          <w:sz w:val="28"/>
          <w:szCs w:val="28"/>
        </w:rPr>
        <w:lastRenderedPageBreak/>
        <w:t>соответствует современным требованиям на 90%.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>Проблемы: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 xml:space="preserve">Не полностью разработана и реализуется система сетевого взаимодействия образовательных учреждений общего и дополнительного образования. 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>Необходимо дальнейшее развитие системы государственно-общественного управления в образовательных учреждениях.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E6626" w:rsidRPr="005E6626" w:rsidRDefault="000D62E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="005E6626" w:rsidRPr="005E6626">
        <w:rPr>
          <w:rFonts w:ascii="Times New Roman" w:hAnsi="Times New Roman" w:cs="Times New Roman"/>
          <w:sz w:val="28"/>
          <w:szCs w:val="28"/>
        </w:rPr>
        <w:t xml:space="preserve">Дополнительное образование 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E6626" w:rsidRPr="005E6626" w:rsidRDefault="002A485B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E6626" w:rsidRPr="005E6626">
        <w:rPr>
          <w:rFonts w:ascii="Times New Roman" w:hAnsi="Times New Roman" w:cs="Times New Roman"/>
          <w:sz w:val="28"/>
          <w:szCs w:val="28"/>
        </w:rPr>
        <w:t>Дополнительное образование реализуется через сеть учреждений дополнительного образования, а также через кружки и секции на базе общеобразовательных учреждений.</w:t>
      </w:r>
    </w:p>
    <w:p w:rsidR="005E6626" w:rsidRPr="005E6626" w:rsidRDefault="002A485B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E6626" w:rsidRPr="005E6626">
        <w:rPr>
          <w:rFonts w:ascii="Times New Roman" w:hAnsi="Times New Roman" w:cs="Times New Roman"/>
          <w:sz w:val="28"/>
          <w:szCs w:val="28"/>
        </w:rPr>
        <w:t>Всего учреждений дополнительного образования детей, подведомственных комитету по образованию – 9, в том числе: 3 спортивные школы, 2 школы искусств, 4 Центра различной направленности, в том числе МБУДО «Центр «Бригантина».</w:t>
      </w:r>
    </w:p>
    <w:p w:rsidR="002A485B" w:rsidRPr="002A485B" w:rsidRDefault="002A485B" w:rsidP="002A485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85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 МО «Кингисеппский муниципальный район»</w:t>
      </w:r>
      <w:r w:rsidRPr="002A48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функционирует 9 учреждений дополнительного образования детей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A485B" w:rsidRPr="002A485B" w:rsidRDefault="002A485B" w:rsidP="002A485B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A485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3 спортивные школы:</w:t>
      </w:r>
    </w:p>
    <w:p w:rsidR="002A485B" w:rsidRPr="00F961F7" w:rsidRDefault="002A485B" w:rsidP="002A485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61F7">
        <w:rPr>
          <w:rFonts w:ascii="Times New Roman" w:eastAsia="Times New Roman" w:hAnsi="Times New Roman" w:cs="Times New Roman"/>
          <w:sz w:val="28"/>
          <w:szCs w:val="28"/>
          <w:lang w:eastAsia="ru-RU"/>
        </w:rPr>
        <w:t>- МБУ ДО ДЮСШ «Юность» (отделения: лыжные гонки, гандбол, вольная борьба, футбол, баскетбол);</w:t>
      </w:r>
    </w:p>
    <w:p w:rsidR="002A485B" w:rsidRPr="00F961F7" w:rsidRDefault="002A485B" w:rsidP="002A485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61F7">
        <w:rPr>
          <w:rFonts w:ascii="Times New Roman" w:eastAsia="Times New Roman" w:hAnsi="Times New Roman" w:cs="Times New Roman"/>
          <w:sz w:val="28"/>
          <w:szCs w:val="28"/>
          <w:lang w:eastAsia="ru-RU"/>
        </w:rPr>
        <w:t>- МБУ ДО ДЮСШ «Ямбург» (отделения: художественная гимнастика, танцевальный спорт, бокс, тхэквондо);</w:t>
      </w:r>
    </w:p>
    <w:p w:rsidR="002A485B" w:rsidRPr="00F961F7" w:rsidRDefault="002A485B" w:rsidP="002A485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61F7">
        <w:rPr>
          <w:rFonts w:ascii="Times New Roman" w:eastAsia="Times New Roman" w:hAnsi="Times New Roman" w:cs="Times New Roman"/>
          <w:sz w:val="28"/>
          <w:szCs w:val="28"/>
          <w:lang w:eastAsia="ru-RU"/>
        </w:rPr>
        <w:t>- МБОУ ДОД ДЮСШ г. Ивангорода (отделения: бокс, баскетбол, художественная гимнастика, тхэквондо, легкая атлетика).</w:t>
      </w:r>
    </w:p>
    <w:p w:rsidR="002A485B" w:rsidRPr="002A485B" w:rsidRDefault="002A485B" w:rsidP="002A485B">
      <w:pPr>
        <w:numPr>
          <w:ilvl w:val="0"/>
          <w:numId w:val="6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A485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2 школы искусств:</w:t>
      </w:r>
    </w:p>
    <w:p w:rsidR="002A485B" w:rsidRPr="00F961F7" w:rsidRDefault="002A485B" w:rsidP="002A485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61F7">
        <w:rPr>
          <w:rFonts w:ascii="Times New Roman" w:eastAsia="Times New Roman" w:hAnsi="Times New Roman" w:cs="Times New Roman"/>
          <w:sz w:val="28"/>
          <w:szCs w:val="28"/>
          <w:lang w:eastAsia="ru-RU"/>
        </w:rPr>
        <w:t>- МБУ ДО «Кингисеппская школа искусств» (художественное отделение, музыкальное отделение);</w:t>
      </w:r>
    </w:p>
    <w:p w:rsidR="002A485B" w:rsidRPr="00F961F7" w:rsidRDefault="002A485B" w:rsidP="002A485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61F7">
        <w:rPr>
          <w:rFonts w:ascii="Times New Roman" w:eastAsia="Times New Roman" w:hAnsi="Times New Roman" w:cs="Times New Roman"/>
          <w:sz w:val="28"/>
          <w:szCs w:val="28"/>
          <w:lang w:eastAsia="ru-RU"/>
        </w:rPr>
        <w:t>- МБУ ДО «Ивангородская школа искусств» (художественное отделение, музыкальное отделение, хореографическое отделение).</w:t>
      </w:r>
    </w:p>
    <w:p w:rsidR="002A485B" w:rsidRPr="002A485B" w:rsidRDefault="002A485B" w:rsidP="002A485B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A485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4 Центра различной направленности:</w:t>
      </w:r>
    </w:p>
    <w:p w:rsidR="002A485B" w:rsidRPr="00F961F7" w:rsidRDefault="002A485B" w:rsidP="002A485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6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МБУ ДО «Центр эстетического воспитания и образования детей» (художественная направленность: музыкальное отделение, хореографическое отделение, отделение декоративно-прикладного искусства), </w:t>
      </w:r>
    </w:p>
    <w:p w:rsidR="002A485B" w:rsidRPr="00F961F7" w:rsidRDefault="002A485B" w:rsidP="002A485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61F7">
        <w:rPr>
          <w:rFonts w:ascii="Times New Roman" w:eastAsia="Times New Roman" w:hAnsi="Times New Roman" w:cs="Times New Roman"/>
          <w:sz w:val="28"/>
          <w:szCs w:val="28"/>
          <w:lang w:eastAsia="ru-RU"/>
        </w:rPr>
        <w:t>- МБУ ДО «Центр творческого развития» (направленности: естественнонаучная, техническая, художественная)</w:t>
      </w:r>
    </w:p>
    <w:p w:rsidR="002A485B" w:rsidRPr="00F961F7" w:rsidRDefault="002A485B" w:rsidP="002A485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61F7">
        <w:rPr>
          <w:rFonts w:ascii="Times New Roman" w:eastAsia="Times New Roman" w:hAnsi="Times New Roman" w:cs="Times New Roman"/>
          <w:sz w:val="28"/>
          <w:szCs w:val="28"/>
          <w:lang w:eastAsia="ru-RU"/>
        </w:rPr>
        <w:t>- МБУ ДО «Центр информационных технологий» (направленности: техническая (робототехника, инженерная графика и программирование), социально-гуманитарная).</w:t>
      </w:r>
    </w:p>
    <w:p w:rsidR="002A485B" w:rsidRPr="001E5A19" w:rsidRDefault="002A485B" w:rsidP="002A485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F96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МБУ ДО «Кингисеппский детский оздоровительно-образовательный центр «Бригантина». </w:t>
      </w:r>
      <w:r w:rsidRPr="001E5A1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(</w:t>
      </w:r>
      <w:r w:rsidRPr="001E5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МБУ ДО «Центр «Бригантина» функционирует в летнее </w:t>
      </w:r>
      <w:r w:rsidRPr="001E5A1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время, в 2020-2021 годах учреждение не функционировало объективным причинам).</w:t>
      </w:r>
    </w:p>
    <w:p w:rsidR="002A485B" w:rsidRPr="001E5A19" w:rsidRDefault="002A485B" w:rsidP="002A485B">
      <w:pPr>
        <w:widowControl w:val="0"/>
        <w:spacing w:after="0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E5A1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 настоящее время учреждения дополнительного образования реализуют 5 направленностей из шести:</w:t>
      </w:r>
    </w:p>
    <w:p w:rsidR="002A485B" w:rsidRPr="001E5A19" w:rsidRDefault="002A485B" w:rsidP="002A485B">
      <w:pPr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E5A1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Техническая</w:t>
      </w:r>
    </w:p>
    <w:p w:rsidR="002A485B" w:rsidRPr="001E5A19" w:rsidRDefault="002A485B" w:rsidP="002A485B">
      <w:pPr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E5A1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Естественнонаучная</w:t>
      </w:r>
    </w:p>
    <w:p w:rsidR="002A485B" w:rsidRPr="001E5A19" w:rsidRDefault="002A485B" w:rsidP="002A485B">
      <w:pPr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E5A1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Физкультурно-спортивная</w:t>
      </w:r>
    </w:p>
    <w:p w:rsidR="002A485B" w:rsidRPr="001E5A19" w:rsidRDefault="002A485B" w:rsidP="002A485B">
      <w:pPr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E5A1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Художественная</w:t>
      </w:r>
    </w:p>
    <w:p w:rsidR="002A485B" w:rsidRPr="001E5A19" w:rsidRDefault="002A485B" w:rsidP="002A485B">
      <w:pPr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E5A1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Социально-гуманитарная.</w:t>
      </w:r>
    </w:p>
    <w:p w:rsidR="002A485B" w:rsidRPr="001E5A19" w:rsidRDefault="002A485B" w:rsidP="002A485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A1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Приоритетными направленностями дополнительного образования являются:</w:t>
      </w:r>
    </w:p>
    <w:p w:rsidR="002A485B" w:rsidRPr="001E5A19" w:rsidRDefault="002A485B" w:rsidP="002A485B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A19">
        <w:rPr>
          <w:rFonts w:ascii="Times New Roman" w:eastAsia="Times New Roman" w:hAnsi="Times New Roman" w:cs="Times New Roman"/>
          <w:sz w:val="28"/>
          <w:szCs w:val="28"/>
          <w:lang w:eastAsia="ru-RU"/>
        </w:rPr>
        <w:t>Художественная (50%)</w:t>
      </w:r>
    </w:p>
    <w:p w:rsidR="002A485B" w:rsidRPr="001E5A19" w:rsidRDefault="002A485B" w:rsidP="002A485B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A19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Физкультурно-спортивная (19%).</w:t>
      </w:r>
    </w:p>
    <w:p w:rsidR="002A485B" w:rsidRPr="001E5A19" w:rsidRDefault="002A485B" w:rsidP="002A485B">
      <w:pPr>
        <w:widowControl w:val="0"/>
        <w:spacing w:after="0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E5A1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 2021 учебном году в учреждениях дополнительного образования занима</w:t>
      </w:r>
      <w:r w:rsidR="005E0BE8" w:rsidRPr="001E5A1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лось</w:t>
      </w:r>
      <w:r w:rsidRPr="001E5A1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– 5</w:t>
      </w:r>
      <w:r w:rsidR="005E0BE8" w:rsidRPr="001E5A1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769 человек по отчету </w:t>
      </w:r>
      <w:r w:rsidR="005E0BE8" w:rsidRPr="001E5A19">
        <w:rPr>
          <w:rFonts w:ascii="Times New Roman" w:hAnsi="Times New Roman" w:cs="Times New Roman"/>
          <w:sz w:val="28"/>
          <w:szCs w:val="28"/>
        </w:rPr>
        <w:t>ФСН № 1-ДО (сводная) «Сведения об учреждении дополнительного образования детей»</w:t>
      </w:r>
      <w:r w:rsidR="005E0BE8" w:rsidRPr="001E5A19">
        <w:rPr>
          <w:sz w:val="28"/>
          <w:szCs w:val="28"/>
        </w:rPr>
        <w:t xml:space="preserve"> </w:t>
      </w:r>
      <w:r w:rsidR="005E0BE8" w:rsidRPr="001E5A1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(</w:t>
      </w:r>
      <w:r w:rsidRPr="001E5A1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2020 – 5878 человек, 2019 – 5697 человек).   Снижение количества обучающихся обусловлено движением контингента (переезд в СПб и другие регионы).</w:t>
      </w:r>
    </w:p>
    <w:p w:rsidR="002A485B" w:rsidRPr="001E5A19" w:rsidRDefault="002A485B" w:rsidP="002A485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A1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системе дополнительного образования занимаются дети Кингисеппского района в возрасте от 5 до 18 лет, в т.ч.:</w:t>
      </w:r>
    </w:p>
    <w:p w:rsidR="002A485B" w:rsidRPr="001E5A19" w:rsidRDefault="002A485B" w:rsidP="002A485B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дети-инвалиды </w:t>
      </w:r>
    </w:p>
    <w:p w:rsidR="002A485B" w:rsidRPr="001E5A19" w:rsidRDefault="002A485B" w:rsidP="002A485B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A19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«группы риска»</w:t>
      </w:r>
    </w:p>
    <w:p w:rsidR="002A485B" w:rsidRPr="001E5A19" w:rsidRDefault="002A485B" w:rsidP="002A485B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A19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несовершеннолетние, состоящие на учете в ОДН ОМВД</w:t>
      </w:r>
    </w:p>
    <w:p w:rsidR="002A485B" w:rsidRPr="001E5A19" w:rsidRDefault="002A485B" w:rsidP="002A485B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A19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одаренные дети.</w:t>
      </w:r>
    </w:p>
    <w:p w:rsidR="002A485B" w:rsidRPr="001E5A19" w:rsidRDefault="002A485B" w:rsidP="005810C3">
      <w:pPr>
        <w:tabs>
          <w:tab w:val="left" w:pos="3969"/>
        </w:tabs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учреждениях дополнительного образования для детей-инвалидов созданы необходимые условия для обучения (2020-2021 год – 20 человек, 2019-2020 год – 26 человек). Форма обучения – индивидуальная и групповая. По желанию родителей и обучающихся услуги дополнительного образования детям-инвалидам предоставляются также на дому. </w:t>
      </w:r>
    </w:p>
    <w:p w:rsidR="002A485B" w:rsidRPr="001E5A19" w:rsidRDefault="002A485B" w:rsidP="002A485B">
      <w:pPr>
        <w:widowControl w:val="0"/>
        <w:spacing w:after="0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E5A1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4 учреждениях (МБУ ДО «Центр информационных технологий», МБУ ДО «Центр творческого развития», МБУ ДО «Центр эстетического воспитания и образования детей», МБУ ДО «Детский оздоровительно-образовательный центр «Бригантина») созданы условия для детей с ограниченными возможностями здоровья – пандус. </w:t>
      </w:r>
    </w:p>
    <w:p w:rsidR="002A485B" w:rsidRPr="001E5A19" w:rsidRDefault="002A485B" w:rsidP="002A485B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A1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Удовлетворенность родителей качеством дополнительного образования - 93% (в 2020 году независимую оценку качества производило </w:t>
      </w:r>
      <w:r w:rsidRPr="001E5A19">
        <w:rPr>
          <w:rFonts w:ascii="Times New Roman" w:eastAsia="Calibri" w:hAnsi="Times New Roman" w:cs="Times New Roman"/>
          <w:sz w:val="28"/>
          <w:szCs w:val="28"/>
          <w:lang w:eastAsia="ru-RU"/>
        </w:rPr>
        <w:t>ООО «Профессиональный университет»).</w:t>
      </w:r>
    </w:p>
    <w:p w:rsidR="002A485B" w:rsidRPr="001E5A19" w:rsidRDefault="002A485B" w:rsidP="002A485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A19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lang w:eastAsia="ru-RU"/>
        </w:rPr>
        <w:tab/>
      </w:r>
      <w:r w:rsidRPr="001E5A1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 2020-2021 учебном году</w:t>
      </w:r>
      <w:r w:rsidRPr="001E5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дополнительным образованием детей </w:t>
      </w:r>
      <w:r w:rsidRPr="001E5A1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охвачено </w:t>
      </w:r>
      <w:r w:rsidRPr="001E5A19">
        <w:rPr>
          <w:rFonts w:ascii="Times New Roman" w:eastAsia="Times New Roman" w:hAnsi="Times New Roman" w:cs="Times New Roman"/>
          <w:sz w:val="28"/>
          <w:szCs w:val="28"/>
          <w:lang w:eastAsia="ru-RU"/>
        </w:rPr>
        <w:t>6450 обучающихся (84 %).</w:t>
      </w:r>
    </w:p>
    <w:p w:rsidR="002A485B" w:rsidRPr="001E5A19" w:rsidRDefault="002A485B" w:rsidP="002A48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E5A1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</w:t>
      </w:r>
      <w:r w:rsidRPr="001E5A19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Приём заявлений на обучение по программам дополнительного образования осуществляется через портал Навигатор и учет обучающихся производится через сертификаты учета.</w:t>
      </w:r>
    </w:p>
    <w:p w:rsidR="002A485B" w:rsidRPr="001E5A19" w:rsidRDefault="002A485B" w:rsidP="002A485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1E5A19">
        <w:rPr>
          <w:rFonts w:ascii="Times New Roman" w:eastAsia="Times New Roman" w:hAnsi="Times New Roman" w:cs="Times New Roman"/>
          <w:color w:val="FF0000"/>
          <w:sz w:val="28"/>
          <w:szCs w:val="24"/>
          <w:lang w:eastAsia="ru-RU"/>
        </w:rPr>
        <w:t xml:space="preserve">         </w:t>
      </w:r>
      <w:r w:rsidRPr="001E5A19">
        <w:rPr>
          <w:rFonts w:ascii="Times New Roman" w:eastAsia="Calibri" w:hAnsi="Times New Roman" w:cs="Times New Roman"/>
          <w:sz w:val="28"/>
          <w:szCs w:val="24"/>
        </w:rPr>
        <w:t>С 1 сентября 2020 года на территории МО «Кингисеппский муниципальный район»</w:t>
      </w:r>
      <w:r w:rsidR="007E112D" w:rsidRPr="001E5A19">
        <w:rPr>
          <w:rFonts w:ascii="Times New Roman" w:eastAsia="Calibri" w:hAnsi="Times New Roman" w:cs="Times New Roman"/>
          <w:sz w:val="28"/>
          <w:szCs w:val="24"/>
        </w:rPr>
        <w:t xml:space="preserve"> в рамках регионального проекта «Успех каждого ребенка»</w:t>
      </w:r>
      <w:r w:rsidR="00A628A8" w:rsidRPr="001E5A19">
        <w:rPr>
          <w:rFonts w:ascii="Times New Roman" w:eastAsia="Calibri" w:hAnsi="Times New Roman" w:cs="Times New Roman"/>
          <w:sz w:val="28"/>
          <w:szCs w:val="24"/>
        </w:rPr>
        <w:t xml:space="preserve"> и в соответствии с постановлением администрации МО «Кингисеппский муниципальный район» от 18.08.2020 года №1740 (с дополнениями и изменениями)</w:t>
      </w:r>
      <w:r w:rsidRPr="001E5A19">
        <w:rPr>
          <w:rFonts w:ascii="Times New Roman" w:eastAsia="Calibri" w:hAnsi="Times New Roman" w:cs="Times New Roman"/>
          <w:sz w:val="28"/>
          <w:szCs w:val="24"/>
        </w:rPr>
        <w:t xml:space="preserve"> была введена система персонифицированного финансирования дополнительного образования детей. Персонифицированное финансирование осуществляется на основе сертификата, который в электронном виде дается каждому ребенку, и подтверждает право родителей на оплату услуг дополнительного образования. В 2021 году сумма сертификата в МО «Кингисеппский муниципальный район» составляла 5610 рублей. </w:t>
      </w:r>
    </w:p>
    <w:p w:rsidR="005E0BE8" w:rsidRPr="001E5A19" w:rsidRDefault="005E0BE8" w:rsidP="002A485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5A19">
        <w:rPr>
          <w:rFonts w:ascii="Times New Roman" w:eastAsia="Calibri" w:hAnsi="Times New Roman" w:cs="Times New Roman"/>
          <w:sz w:val="28"/>
          <w:szCs w:val="28"/>
        </w:rPr>
        <w:t xml:space="preserve">         В зависимости от стоимости образовательной программы сертификат можно направить на обучение по одной или нескольким программам. В случаях, если выделяемого объема финансирования недостаточно для оплаты кружков и секций, родители доплачивают разницу. </w:t>
      </w:r>
      <w:r w:rsidRPr="001E5A1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Сертификат – это персональная гарантия государства перед ребенком в том, что он может посещать любой кружок или секцию за счет бюджета. Сертификат присваивается каждому ребенку от 5 до 18 лет.</w:t>
      </w:r>
    </w:p>
    <w:p w:rsidR="005E6626" w:rsidRPr="001E5A19" w:rsidRDefault="002A485B" w:rsidP="00C048B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1E5A19">
        <w:rPr>
          <w:rFonts w:ascii="Times New Roman" w:hAnsi="Times New Roman" w:cs="Times New Roman"/>
          <w:sz w:val="28"/>
          <w:szCs w:val="28"/>
        </w:rPr>
        <w:t xml:space="preserve">         С 1 января 2022 года сертификат </w:t>
      </w:r>
      <w:r w:rsidRPr="001E5A19">
        <w:rPr>
          <w:rFonts w:ascii="Times New Roman" w:eastAsia="Calibri" w:hAnsi="Times New Roman" w:cs="Times New Roman"/>
          <w:sz w:val="28"/>
          <w:szCs w:val="24"/>
        </w:rPr>
        <w:t xml:space="preserve">персонифицированного финансирования дополнительного образования детей составляет </w:t>
      </w:r>
      <w:r w:rsidR="00D823A4" w:rsidRPr="001E5A19">
        <w:rPr>
          <w:rFonts w:ascii="Times New Roman" w:eastAsia="Calibri" w:hAnsi="Times New Roman" w:cs="Times New Roman"/>
          <w:sz w:val="28"/>
          <w:szCs w:val="24"/>
        </w:rPr>
        <w:t>5 920 рублей.</w:t>
      </w:r>
      <w:r w:rsidR="007E112D" w:rsidRPr="001E5A19">
        <w:rPr>
          <w:rFonts w:ascii="Times New Roman" w:eastAsia="Calibri" w:hAnsi="Times New Roman" w:cs="Times New Roman"/>
          <w:sz w:val="28"/>
          <w:szCs w:val="24"/>
        </w:rPr>
        <w:t xml:space="preserve"> Охват детей – 3 582 человека.</w:t>
      </w:r>
    </w:p>
    <w:p w:rsidR="00F903ED" w:rsidRPr="00EE167B" w:rsidRDefault="00F903ED" w:rsidP="00C048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67B">
        <w:rPr>
          <w:rFonts w:ascii="Times New Roman" w:eastAsia="Calibri" w:hAnsi="Times New Roman" w:cs="Times New Roman"/>
          <w:sz w:val="28"/>
          <w:szCs w:val="24"/>
        </w:rPr>
        <w:t>Об</w:t>
      </w:r>
      <w:r w:rsidR="00CE01A4" w:rsidRPr="00EE167B">
        <w:rPr>
          <w:rFonts w:ascii="Times New Roman" w:eastAsia="Calibri" w:hAnsi="Times New Roman" w:cs="Times New Roman"/>
          <w:sz w:val="28"/>
          <w:szCs w:val="24"/>
        </w:rPr>
        <w:t xml:space="preserve">ъем средств, затраченный на реализацию мероприятий </w:t>
      </w:r>
      <w:r w:rsidR="00037EE8" w:rsidRPr="00EE167B">
        <w:rPr>
          <w:rFonts w:ascii="Times New Roman" w:eastAsia="Calibri" w:hAnsi="Times New Roman" w:cs="Times New Roman"/>
          <w:sz w:val="28"/>
          <w:szCs w:val="24"/>
        </w:rPr>
        <w:t xml:space="preserve">системы </w:t>
      </w:r>
      <w:r w:rsidR="001E5A19" w:rsidRPr="00EE167B">
        <w:rPr>
          <w:rFonts w:ascii="Times New Roman" w:eastAsia="Calibri" w:hAnsi="Times New Roman" w:cs="Times New Roman"/>
          <w:sz w:val="28"/>
          <w:szCs w:val="24"/>
        </w:rPr>
        <w:t xml:space="preserve">персонифицированного финансирования дополнительного образования детей </w:t>
      </w:r>
      <w:r w:rsidR="00037EE8" w:rsidRPr="00EE167B">
        <w:rPr>
          <w:rFonts w:ascii="Times New Roman" w:eastAsia="Calibri" w:hAnsi="Times New Roman" w:cs="Times New Roman"/>
          <w:sz w:val="28"/>
          <w:szCs w:val="24"/>
        </w:rPr>
        <w:t>в учреждениях дополнительного образования составил за 2020</w:t>
      </w:r>
      <w:r w:rsidR="00C048B2" w:rsidRPr="00EE167B">
        <w:rPr>
          <w:rFonts w:ascii="Times New Roman" w:eastAsia="Calibri" w:hAnsi="Times New Roman" w:cs="Times New Roman"/>
          <w:sz w:val="28"/>
          <w:szCs w:val="24"/>
        </w:rPr>
        <w:t>-2021 год 26 080,0 тыс. рублей.</w:t>
      </w:r>
    </w:p>
    <w:p w:rsidR="005E6626" w:rsidRPr="005E6626" w:rsidRDefault="0050066E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E6626" w:rsidRPr="005E6626">
        <w:rPr>
          <w:rFonts w:ascii="Times New Roman" w:hAnsi="Times New Roman" w:cs="Times New Roman"/>
          <w:sz w:val="28"/>
          <w:szCs w:val="28"/>
        </w:rPr>
        <w:t>Материально-техническая база учреждений дополнительного образования детей соответствует современным требованиям на 75%.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>Проблемы: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 xml:space="preserve">- не полностью разработана и реализуется система сетевого взаимодействия образовательных учреждений общего и дополнительного образования. 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>- не полностью соответствует современным требованиям материально-техническая база УДО</w:t>
      </w:r>
      <w:r w:rsidR="00E30A27">
        <w:rPr>
          <w:rFonts w:ascii="Times New Roman" w:hAnsi="Times New Roman" w:cs="Times New Roman"/>
          <w:sz w:val="28"/>
          <w:szCs w:val="28"/>
        </w:rPr>
        <w:t xml:space="preserve"> (МБУДО «ЦТР», ОЦ «Бригантина»)</w:t>
      </w:r>
      <w:r w:rsidRPr="005E6626">
        <w:rPr>
          <w:rFonts w:ascii="Times New Roman" w:hAnsi="Times New Roman" w:cs="Times New Roman"/>
          <w:sz w:val="28"/>
          <w:szCs w:val="28"/>
        </w:rPr>
        <w:t>.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E6626" w:rsidRDefault="00E30A27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r w:rsidR="005E6626" w:rsidRPr="005E6626">
        <w:rPr>
          <w:rFonts w:ascii="Times New Roman" w:hAnsi="Times New Roman" w:cs="Times New Roman"/>
          <w:sz w:val="28"/>
          <w:szCs w:val="28"/>
        </w:rPr>
        <w:t>Развитие психолого-педагогической и медико-социальной помощи детям</w:t>
      </w:r>
    </w:p>
    <w:p w:rsidR="0089549C" w:rsidRPr="005E6626" w:rsidRDefault="0089549C" w:rsidP="008954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9549C" w:rsidRPr="005E6626" w:rsidRDefault="0089549C" w:rsidP="008954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>В Кингисеппском районе работает территориальная психолого-медико-педагогическая комиссия (ТПМПК), которая по результатам обследований готовит рекомендации по оказанию детям психолого-медико-педагогической помощи и организации их обучения и воспитания. В образовательных учреждениях работают 25 психолого-педагогических консилиумов (15 в ОУ и 10 в ДОУ).</w:t>
      </w:r>
    </w:p>
    <w:p w:rsidR="0089549C" w:rsidRPr="005E6626" w:rsidRDefault="0089549C" w:rsidP="008954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>Для детей с ОВЗ в Кингисеппском районе созданы следующие образовательные условия:</w:t>
      </w:r>
    </w:p>
    <w:p w:rsidR="0089549C" w:rsidRPr="005E6626" w:rsidRDefault="0089549C" w:rsidP="008954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lastRenderedPageBreak/>
        <w:t>- обучение по адаптированной основной образовательной программе дошкольного образования детей;</w:t>
      </w:r>
    </w:p>
    <w:p w:rsidR="0089549C" w:rsidRPr="005E6626" w:rsidRDefault="0089549C" w:rsidP="008954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>- обучение по адаптированной основной общеобразовательной программе.</w:t>
      </w:r>
    </w:p>
    <w:p w:rsidR="0089549C" w:rsidRPr="005E6626" w:rsidRDefault="0089549C" w:rsidP="008954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>В образовательных учреждениях дети получают помощь специалистов: 100% от потребности – социаль</w:t>
      </w:r>
      <w:r>
        <w:rPr>
          <w:rFonts w:ascii="Times New Roman" w:hAnsi="Times New Roman" w:cs="Times New Roman"/>
          <w:sz w:val="28"/>
          <w:szCs w:val="28"/>
        </w:rPr>
        <w:t>ных педагогов и тьюторов, 80</w:t>
      </w:r>
      <w:r w:rsidRPr="005E6626">
        <w:rPr>
          <w:rFonts w:ascii="Times New Roman" w:hAnsi="Times New Roman" w:cs="Times New Roman"/>
          <w:sz w:val="28"/>
          <w:szCs w:val="28"/>
        </w:rPr>
        <w:t>% - учи</w:t>
      </w:r>
      <w:r>
        <w:rPr>
          <w:rFonts w:ascii="Times New Roman" w:hAnsi="Times New Roman" w:cs="Times New Roman"/>
          <w:sz w:val="28"/>
          <w:szCs w:val="28"/>
        </w:rPr>
        <w:t>телей-логопедов и психологов. 51</w:t>
      </w:r>
      <w:r w:rsidRPr="005E6626">
        <w:rPr>
          <w:rFonts w:ascii="Times New Roman" w:hAnsi="Times New Roman" w:cs="Times New Roman"/>
          <w:sz w:val="28"/>
          <w:szCs w:val="28"/>
        </w:rPr>
        <w:t>% - помощь учителей-дефектологов. Средний процент положительной динамики развития и обучения детей удовлетворительный.</w:t>
      </w:r>
    </w:p>
    <w:p w:rsidR="0089549C" w:rsidRPr="005E6626" w:rsidRDefault="0089549C" w:rsidP="008954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 xml:space="preserve">МКУ «Центр психолого-педагогической, медицинской и социальной помощи» г. Кингисеппа является уполномоченной организацией по организации реализации Порядка организации реализации индивидуальной программы реабилитации или абилитации инвалида (ребенка-инвалида). </w:t>
      </w:r>
    </w:p>
    <w:p w:rsidR="005E6626" w:rsidRPr="005E6626" w:rsidRDefault="0089549C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 xml:space="preserve">Продолжается дистанционное обучение детей-инвалидов. 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>ТПМПК проводит психолого-медико-педагогические обследования детей в возрасте от 0 до 18 лет.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>По результатам обследования подготовлены рекомендации по оказанию детям психолого-медико-педагогической помощи и организации их обучения и воспитания, подтверждены или изменены ранее данные комиссией рекомендации.</w:t>
      </w:r>
      <w:r w:rsidR="00E30A27">
        <w:rPr>
          <w:rFonts w:ascii="Times New Roman" w:hAnsi="Times New Roman" w:cs="Times New Roman"/>
          <w:sz w:val="28"/>
          <w:szCs w:val="28"/>
        </w:rPr>
        <w:t xml:space="preserve"> </w:t>
      </w:r>
      <w:r w:rsidR="00FF3033">
        <w:rPr>
          <w:rFonts w:ascii="Times New Roman" w:hAnsi="Times New Roman" w:cs="Times New Roman"/>
          <w:sz w:val="28"/>
          <w:szCs w:val="28"/>
        </w:rPr>
        <w:t>Были созданы образовательные условия для детей с ОВЗ.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E6626" w:rsidRPr="005E6626" w:rsidRDefault="00FF3033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</w:t>
      </w:r>
      <w:r w:rsidR="005E6626" w:rsidRPr="005E6626">
        <w:rPr>
          <w:rFonts w:ascii="Times New Roman" w:hAnsi="Times New Roman" w:cs="Times New Roman"/>
          <w:sz w:val="28"/>
          <w:szCs w:val="28"/>
        </w:rPr>
        <w:t>Организация отдыха и оздоровления детей, подростков, молодежи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>Комитет по образованию является уполномоченным органом по организации и обеспечению отдыха и оздоровления детей в каникулярное время.</w:t>
      </w:r>
    </w:p>
    <w:p w:rsidR="00AA048D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>Ежегодно организуется работа пришкольных лагерей (профильных, оздоровительных,</w:t>
      </w:r>
      <w:r w:rsidR="00FF3033">
        <w:rPr>
          <w:rFonts w:ascii="Times New Roman" w:hAnsi="Times New Roman" w:cs="Times New Roman"/>
          <w:sz w:val="28"/>
          <w:szCs w:val="28"/>
        </w:rPr>
        <w:t xml:space="preserve"> с двух и трехразовым питанием), в том числе</w:t>
      </w:r>
      <w:r w:rsidR="00AA048D">
        <w:rPr>
          <w:rFonts w:ascii="Times New Roman" w:hAnsi="Times New Roman" w:cs="Times New Roman"/>
          <w:sz w:val="28"/>
          <w:szCs w:val="28"/>
        </w:rPr>
        <w:t xml:space="preserve"> для детей, находящихся в трудной жизненной ситуации.</w:t>
      </w:r>
      <w:r w:rsidR="00FF30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3033" w:rsidRDefault="00FF3033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Проблемы:</w:t>
      </w:r>
    </w:p>
    <w:p w:rsidR="005E6626" w:rsidRPr="005E6626" w:rsidRDefault="00FF3033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объективным причинам </w:t>
      </w:r>
      <w:r w:rsidR="00AA048D">
        <w:rPr>
          <w:rFonts w:ascii="Times New Roman" w:hAnsi="Times New Roman" w:cs="Times New Roman"/>
          <w:sz w:val="28"/>
          <w:szCs w:val="28"/>
        </w:rPr>
        <w:t xml:space="preserve">в качестве базы оздоровления и отдыха детей в каникулярное время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5E6626" w:rsidRPr="005E6626">
        <w:rPr>
          <w:rFonts w:ascii="Times New Roman" w:hAnsi="Times New Roman" w:cs="Times New Roman"/>
          <w:sz w:val="28"/>
          <w:szCs w:val="28"/>
        </w:rPr>
        <w:t xml:space="preserve">агородный лагерь «Бригантина» не </w:t>
      </w:r>
      <w:r w:rsidR="00AA048D">
        <w:rPr>
          <w:rFonts w:ascii="Times New Roman" w:hAnsi="Times New Roman" w:cs="Times New Roman"/>
          <w:sz w:val="28"/>
          <w:szCs w:val="28"/>
        </w:rPr>
        <w:t>функционирует с 2020 года.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E6626" w:rsidRPr="005E6626" w:rsidRDefault="00FF3033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</w:t>
      </w:r>
      <w:r w:rsidR="005E6626" w:rsidRPr="005E6626">
        <w:rPr>
          <w:rFonts w:ascii="Times New Roman" w:hAnsi="Times New Roman" w:cs="Times New Roman"/>
          <w:sz w:val="28"/>
          <w:szCs w:val="28"/>
        </w:rPr>
        <w:t>Обеспечение условий реализации программы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>Комитет по образованию администрации муниципального образования «Кингисеппский муниципальный район» Ленинградской области создает необходимые условия эффективного функционирования и развития сети муниципальных образов</w:t>
      </w:r>
      <w:r w:rsidR="00FF3033">
        <w:rPr>
          <w:rFonts w:ascii="Times New Roman" w:hAnsi="Times New Roman" w:cs="Times New Roman"/>
          <w:sz w:val="28"/>
          <w:szCs w:val="28"/>
        </w:rPr>
        <w:t>ательных учреждений в разных</w:t>
      </w:r>
      <w:r w:rsidRPr="005E6626">
        <w:rPr>
          <w:rFonts w:ascii="Times New Roman" w:hAnsi="Times New Roman" w:cs="Times New Roman"/>
          <w:sz w:val="28"/>
          <w:szCs w:val="28"/>
        </w:rPr>
        <w:t xml:space="preserve"> формах.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E6626" w:rsidRPr="005E6626" w:rsidRDefault="000B30B5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 </w:t>
      </w:r>
      <w:r w:rsidR="005E6626" w:rsidRPr="005E6626">
        <w:rPr>
          <w:rFonts w:ascii="Times New Roman" w:hAnsi="Times New Roman" w:cs="Times New Roman"/>
          <w:sz w:val="28"/>
          <w:szCs w:val="28"/>
        </w:rPr>
        <w:t>Социальная поддержка детей-сирот и детей, оставшихся без попечения родителей, лиц из их числа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>К расходным обязательствам Кингисеппского муниципального района, финансируемых из областного и федерального бюджета, законодательством отнесены меры социальной поддержки, предоставляемые детям-сиротам и детям, оставшимся без попечения родителей, лицам из их числа.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>Реализация основного права детей-сирот и детей, остав</w:t>
      </w:r>
      <w:r w:rsidR="000B30B5">
        <w:rPr>
          <w:rFonts w:ascii="Times New Roman" w:hAnsi="Times New Roman" w:cs="Times New Roman"/>
          <w:sz w:val="28"/>
          <w:szCs w:val="28"/>
        </w:rPr>
        <w:t xml:space="preserve">шихся без попечения </w:t>
      </w:r>
      <w:r w:rsidR="000B30B5">
        <w:rPr>
          <w:rFonts w:ascii="Times New Roman" w:hAnsi="Times New Roman" w:cs="Times New Roman"/>
          <w:sz w:val="28"/>
          <w:szCs w:val="28"/>
        </w:rPr>
        <w:lastRenderedPageBreak/>
        <w:t xml:space="preserve">родителей, </w:t>
      </w:r>
      <w:r w:rsidRPr="005E6626">
        <w:rPr>
          <w:rFonts w:ascii="Times New Roman" w:hAnsi="Times New Roman" w:cs="Times New Roman"/>
          <w:sz w:val="28"/>
          <w:szCs w:val="28"/>
        </w:rPr>
        <w:t>на проживание в семье, осуществление профилактических мер по снижению уровня социального сиротства являются основными задачами отдела  опеки и попечительства  Кингисеппского муниципального района.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6F04" w:rsidRDefault="00CA6F04" w:rsidP="00CA6F04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A6F04">
        <w:rPr>
          <w:rFonts w:ascii="Times New Roman" w:hAnsi="Times New Roman" w:cs="Times New Roman"/>
          <w:b w:val="0"/>
          <w:sz w:val="28"/>
          <w:szCs w:val="28"/>
        </w:rPr>
        <w:t>Приложения к муниципальной программе «Развитие образования Кингисеппского муниципального района»</w:t>
      </w:r>
      <w:r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271FDF" w:rsidRDefault="00271FDF" w:rsidP="00CA6F04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A6F04" w:rsidRDefault="00271FDF" w:rsidP="00CA6F04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Приложение №1 - «</w:t>
      </w:r>
      <w:r w:rsidRPr="00271FDF">
        <w:rPr>
          <w:rFonts w:ascii="Times New Roman" w:hAnsi="Times New Roman" w:cs="Times New Roman"/>
          <w:b w:val="0"/>
          <w:sz w:val="28"/>
          <w:szCs w:val="28"/>
        </w:rPr>
        <w:t>Целевые показатели  муниципальной программы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71FDF">
        <w:rPr>
          <w:rFonts w:ascii="Times New Roman" w:hAnsi="Times New Roman" w:cs="Times New Roman"/>
          <w:b w:val="0"/>
          <w:sz w:val="28"/>
          <w:szCs w:val="28"/>
        </w:rPr>
        <w:t>МО «Кингисеппский муниципальный район» "Развитие образования Кингисеппского муниципального района"</w:t>
      </w:r>
      <w:r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271FDF" w:rsidRDefault="00271FDF" w:rsidP="00CA6F04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Приложение №2 </w:t>
      </w:r>
      <w:r w:rsidR="005B64E7">
        <w:rPr>
          <w:rFonts w:ascii="Times New Roman" w:hAnsi="Times New Roman" w:cs="Times New Roman"/>
          <w:b w:val="0"/>
          <w:sz w:val="28"/>
          <w:szCs w:val="28"/>
        </w:rPr>
        <w:t>– «</w:t>
      </w:r>
      <w:r w:rsidR="005B64E7" w:rsidRPr="005B64E7">
        <w:rPr>
          <w:rFonts w:ascii="Times New Roman" w:hAnsi="Times New Roman" w:cs="Times New Roman"/>
          <w:b w:val="0"/>
          <w:sz w:val="28"/>
          <w:szCs w:val="28"/>
        </w:rPr>
        <w:t>План реализации муниципальной программы</w:t>
      </w:r>
      <w:r w:rsidR="005B64E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B64E7" w:rsidRPr="005B64E7">
        <w:rPr>
          <w:rFonts w:ascii="Times New Roman" w:hAnsi="Times New Roman" w:cs="Times New Roman"/>
          <w:b w:val="0"/>
          <w:sz w:val="28"/>
          <w:szCs w:val="28"/>
        </w:rPr>
        <w:t>МО «Кингисеппский муниципальный район» "Развитие образования Кингисеппского муниципального района"</w:t>
      </w:r>
      <w:r w:rsidR="00787DB5">
        <w:rPr>
          <w:rFonts w:ascii="Times New Roman" w:hAnsi="Times New Roman" w:cs="Times New Roman"/>
          <w:b w:val="0"/>
          <w:sz w:val="28"/>
          <w:szCs w:val="28"/>
        </w:rPr>
        <w:t>»</w:t>
      </w:r>
      <w:r w:rsidR="005B64E7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444403" w:rsidRDefault="00DB5A11" w:rsidP="00444403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Приложение №3 – </w:t>
      </w:r>
      <w:r w:rsidR="008457AE">
        <w:rPr>
          <w:rFonts w:ascii="Times New Roman" w:hAnsi="Times New Roman" w:cs="Times New Roman"/>
          <w:b w:val="0"/>
          <w:sz w:val="28"/>
          <w:szCs w:val="28"/>
        </w:rPr>
        <w:t>«</w:t>
      </w:r>
      <w:r w:rsidR="00444403" w:rsidRPr="00444403">
        <w:rPr>
          <w:rFonts w:ascii="Times New Roman" w:hAnsi="Times New Roman" w:cs="Times New Roman"/>
          <w:b w:val="0"/>
          <w:sz w:val="28"/>
          <w:szCs w:val="28"/>
        </w:rPr>
        <w:t>Отчет о реализации муниципальной программы МО «Кингисеппский муниципальный район»</w:t>
      </w:r>
      <w:r w:rsidR="0044440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44403" w:rsidRPr="005B64E7">
        <w:rPr>
          <w:rFonts w:ascii="Times New Roman" w:hAnsi="Times New Roman" w:cs="Times New Roman"/>
          <w:b w:val="0"/>
          <w:sz w:val="28"/>
          <w:szCs w:val="28"/>
        </w:rPr>
        <w:t>"Развитие образования Кингисеппского муниципального района"</w:t>
      </w:r>
      <w:r w:rsidR="00A832D3">
        <w:rPr>
          <w:rFonts w:ascii="Times New Roman" w:hAnsi="Times New Roman" w:cs="Times New Roman"/>
          <w:b w:val="0"/>
          <w:sz w:val="28"/>
          <w:szCs w:val="28"/>
        </w:rPr>
        <w:t>»</w:t>
      </w:r>
      <w:r w:rsidR="00444403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444403" w:rsidRDefault="00444403" w:rsidP="00444403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Приложение №4 </w:t>
      </w:r>
      <w:r w:rsidR="008457AE">
        <w:rPr>
          <w:rFonts w:ascii="Times New Roman" w:hAnsi="Times New Roman" w:cs="Times New Roman"/>
          <w:b w:val="0"/>
          <w:sz w:val="28"/>
          <w:szCs w:val="28"/>
        </w:rPr>
        <w:t>–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457AE">
        <w:rPr>
          <w:rFonts w:ascii="Times New Roman" w:hAnsi="Times New Roman" w:cs="Times New Roman"/>
          <w:b w:val="0"/>
          <w:sz w:val="28"/>
          <w:szCs w:val="28"/>
        </w:rPr>
        <w:t>«</w:t>
      </w:r>
      <w:r w:rsidRPr="00444403">
        <w:rPr>
          <w:rFonts w:ascii="Times New Roman" w:hAnsi="Times New Roman" w:cs="Times New Roman"/>
          <w:b w:val="0"/>
          <w:sz w:val="28"/>
          <w:szCs w:val="28"/>
        </w:rPr>
        <w:t>Сведения о фактически достигнутых значениях показателей</w:t>
      </w:r>
      <w:r w:rsidR="008457A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457AE" w:rsidRPr="008457AE">
        <w:rPr>
          <w:rFonts w:ascii="Times New Roman" w:hAnsi="Times New Roman" w:cs="Times New Roman"/>
          <w:b w:val="0"/>
          <w:sz w:val="28"/>
          <w:szCs w:val="28"/>
        </w:rPr>
        <w:t>МО «Кингисеппский муниципальный район»  "Развитие образования Кингисеппского муниципального района"</w:t>
      </w:r>
      <w:r w:rsidR="00A832D3">
        <w:rPr>
          <w:rFonts w:ascii="Times New Roman" w:hAnsi="Times New Roman" w:cs="Times New Roman"/>
          <w:b w:val="0"/>
          <w:sz w:val="28"/>
          <w:szCs w:val="28"/>
        </w:rPr>
        <w:t>»</w:t>
      </w:r>
      <w:r w:rsidR="008457AE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5A3BBA" w:rsidRDefault="005A3BBA" w:rsidP="00444403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Приложение №5 – «</w:t>
      </w:r>
      <w:r w:rsidRPr="005A3BBA">
        <w:rPr>
          <w:rFonts w:ascii="Times New Roman" w:hAnsi="Times New Roman" w:cs="Times New Roman"/>
          <w:b w:val="0"/>
          <w:sz w:val="28"/>
          <w:szCs w:val="28"/>
        </w:rPr>
        <w:t>Степень реализации мероприятий муниципальной программы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457AE">
        <w:rPr>
          <w:rFonts w:ascii="Times New Roman" w:hAnsi="Times New Roman" w:cs="Times New Roman"/>
          <w:b w:val="0"/>
          <w:sz w:val="28"/>
          <w:szCs w:val="28"/>
        </w:rPr>
        <w:t>МО «Кингисеппский муниципальный район»  "Развитие образования Кингисеппского муниципального района"</w:t>
      </w:r>
      <w:r w:rsidR="00A832D3">
        <w:rPr>
          <w:rFonts w:ascii="Times New Roman" w:hAnsi="Times New Roman" w:cs="Times New Roman"/>
          <w:b w:val="0"/>
          <w:sz w:val="28"/>
          <w:szCs w:val="28"/>
        </w:rPr>
        <w:t>»</w:t>
      </w:r>
      <w:r w:rsidR="00787DB5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8B4FDE" w:rsidRDefault="008B4FDE" w:rsidP="008B4FDE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B5A11" w:rsidRPr="00CA6F04" w:rsidRDefault="00DB5A11" w:rsidP="00DB5A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B5A11" w:rsidRPr="00CA6F04" w:rsidRDefault="00DB5A11" w:rsidP="00DB5A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DB5A11" w:rsidRPr="00CA6F04" w:rsidRDefault="00DB5A11" w:rsidP="00DB5A1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E6626" w:rsidRPr="00CA6F04" w:rsidRDefault="00DB5A11" w:rsidP="00DB5A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B5A11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</w:t>
      </w:r>
    </w:p>
    <w:p w:rsidR="005E6626" w:rsidRPr="00CA6F04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76E4" w:rsidRPr="00CA6F04" w:rsidRDefault="006276E4" w:rsidP="00535B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76E4" w:rsidRPr="00CA6F04" w:rsidRDefault="006276E4" w:rsidP="00535B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76E4" w:rsidRPr="00CA6F04" w:rsidRDefault="006276E4" w:rsidP="00535B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76E4" w:rsidRDefault="006276E4" w:rsidP="00535B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76E4" w:rsidRDefault="006276E4" w:rsidP="00535B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76E4" w:rsidRDefault="006276E4" w:rsidP="00535B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76E4" w:rsidRDefault="006276E4" w:rsidP="00535B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76E4" w:rsidRDefault="006276E4" w:rsidP="00535B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76E4" w:rsidRDefault="006276E4" w:rsidP="00535B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76E4" w:rsidRDefault="006276E4" w:rsidP="00535B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76E4" w:rsidRDefault="006276E4" w:rsidP="00535B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76E4" w:rsidRDefault="006276E4" w:rsidP="00535B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76E4" w:rsidRDefault="006276E4" w:rsidP="00535B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76E4" w:rsidRDefault="006276E4" w:rsidP="00535B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76E4" w:rsidRDefault="006276E4" w:rsidP="00535B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76E4" w:rsidRDefault="006276E4" w:rsidP="00535B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76E4" w:rsidRDefault="006276E4" w:rsidP="00535B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76E4" w:rsidRDefault="006276E4" w:rsidP="00535B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6276E4" w:rsidSect="007A395B">
      <w:pgSz w:w="11905" w:h="16838"/>
      <w:pgMar w:top="709" w:right="567" w:bottom="1134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5DB2" w:rsidRDefault="004E5DB2" w:rsidP="002B55BE">
      <w:pPr>
        <w:spacing w:after="0" w:line="240" w:lineRule="auto"/>
      </w:pPr>
      <w:r>
        <w:separator/>
      </w:r>
    </w:p>
  </w:endnote>
  <w:endnote w:type="continuationSeparator" w:id="0">
    <w:p w:rsidR="004E5DB2" w:rsidRDefault="004E5DB2" w:rsidP="002B5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5DB2" w:rsidRDefault="004E5DB2" w:rsidP="002B55BE">
      <w:pPr>
        <w:spacing w:after="0" w:line="240" w:lineRule="auto"/>
      </w:pPr>
      <w:r>
        <w:separator/>
      </w:r>
    </w:p>
  </w:footnote>
  <w:footnote w:type="continuationSeparator" w:id="0">
    <w:p w:rsidR="004E5DB2" w:rsidRDefault="004E5DB2" w:rsidP="002B55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F1909"/>
    <w:multiLevelType w:val="hybridMultilevel"/>
    <w:tmpl w:val="680AA6D2"/>
    <w:lvl w:ilvl="0" w:tplc="3508E00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923D68"/>
    <w:multiLevelType w:val="hybridMultilevel"/>
    <w:tmpl w:val="57DA9B8A"/>
    <w:lvl w:ilvl="0" w:tplc="D52C73A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B0B3D57"/>
    <w:multiLevelType w:val="hybridMultilevel"/>
    <w:tmpl w:val="B5B439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D32856"/>
    <w:multiLevelType w:val="hybridMultilevel"/>
    <w:tmpl w:val="12D6205E"/>
    <w:lvl w:ilvl="0" w:tplc="04190001">
      <w:start w:val="1"/>
      <w:numFmt w:val="bullet"/>
      <w:lvlText w:val=""/>
      <w:lvlJc w:val="left"/>
      <w:pPr>
        <w:ind w:left="2629" w:hanging="360"/>
      </w:pPr>
      <w:rPr>
        <w:rFonts w:ascii="Symbol" w:hAnsi="Symbol" w:hint="default"/>
      </w:rPr>
    </w:lvl>
    <w:lvl w:ilvl="1" w:tplc="394A4FAE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4" w15:restartNumberingAfterBreak="0">
    <w:nsid w:val="27CD1595"/>
    <w:multiLevelType w:val="hybridMultilevel"/>
    <w:tmpl w:val="2D660F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61421F"/>
    <w:multiLevelType w:val="hybridMultilevel"/>
    <w:tmpl w:val="E29632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734964"/>
    <w:multiLevelType w:val="hybridMultilevel"/>
    <w:tmpl w:val="029456EC"/>
    <w:lvl w:ilvl="0" w:tplc="01EC0120">
      <w:start w:val="1"/>
      <w:numFmt w:val="decimal"/>
      <w:lvlText w:val="%1."/>
      <w:lvlJc w:val="left"/>
      <w:pPr>
        <w:ind w:left="1920" w:hanging="360"/>
      </w:pPr>
      <w:rPr>
        <w:rFonts w:ascii="Times New Roman" w:eastAsiaTheme="minorHAnsi" w:hAnsi="Times New Roman" w:cs="Times New Roman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212C75"/>
    <w:multiLevelType w:val="hybridMultilevel"/>
    <w:tmpl w:val="5E24F1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0B4219"/>
    <w:multiLevelType w:val="hybridMultilevel"/>
    <w:tmpl w:val="DC66C4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D214B9"/>
    <w:multiLevelType w:val="hybridMultilevel"/>
    <w:tmpl w:val="D09CA0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2175C9"/>
    <w:multiLevelType w:val="hybridMultilevel"/>
    <w:tmpl w:val="EDB4DA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7"/>
  </w:num>
  <w:num w:numId="6">
    <w:abstractNumId w:val="4"/>
  </w:num>
  <w:num w:numId="7">
    <w:abstractNumId w:val="9"/>
  </w:num>
  <w:num w:numId="8">
    <w:abstractNumId w:val="10"/>
  </w:num>
  <w:num w:numId="9">
    <w:abstractNumId w:val="8"/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AE7"/>
    <w:rsid w:val="00003486"/>
    <w:rsid w:val="00007D07"/>
    <w:rsid w:val="00026724"/>
    <w:rsid w:val="00031569"/>
    <w:rsid w:val="00032F9A"/>
    <w:rsid w:val="00037D06"/>
    <w:rsid w:val="00037EE8"/>
    <w:rsid w:val="00047E2B"/>
    <w:rsid w:val="00050D72"/>
    <w:rsid w:val="00057140"/>
    <w:rsid w:val="00061CC3"/>
    <w:rsid w:val="0006541F"/>
    <w:rsid w:val="00083887"/>
    <w:rsid w:val="00093FE4"/>
    <w:rsid w:val="000A04A6"/>
    <w:rsid w:val="000A6E6C"/>
    <w:rsid w:val="000B163A"/>
    <w:rsid w:val="000B1A88"/>
    <w:rsid w:val="000B30B5"/>
    <w:rsid w:val="000C18A9"/>
    <w:rsid w:val="000D62E6"/>
    <w:rsid w:val="000E25ED"/>
    <w:rsid w:val="000E4C05"/>
    <w:rsid w:val="00127AC3"/>
    <w:rsid w:val="00131193"/>
    <w:rsid w:val="001452AF"/>
    <w:rsid w:val="001519AF"/>
    <w:rsid w:val="00164FC4"/>
    <w:rsid w:val="0016684E"/>
    <w:rsid w:val="00184B98"/>
    <w:rsid w:val="001853CF"/>
    <w:rsid w:val="00190F93"/>
    <w:rsid w:val="001D52D8"/>
    <w:rsid w:val="001D5D15"/>
    <w:rsid w:val="001E5A19"/>
    <w:rsid w:val="001F3115"/>
    <w:rsid w:val="001F65B5"/>
    <w:rsid w:val="00213E01"/>
    <w:rsid w:val="00216304"/>
    <w:rsid w:val="002204B1"/>
    <w:rsid w:val="00252263"/>
    <w:rsid w:val="00253420"/>
    <w:rsid w:val="0025639B"/>
    <w:rsid w:val="00271FDF"/>
    <w:rsid w:val="002A485B"/>
    <w:rsid w:val="002B3EE6"/>
    <w:rsid w:val="002B55BE"/>
    <w:rsid w:val="002B6F48"/>
    <w:rsid w:val="002C151A"/>
    <w:rsid w:val="002C68CC"/>
    <w:rsid w:val="002C6D25"/>
    <w:rsid w:val="002D2136"/>
    <w:rsid w:val="002E260D"/>
    <w:rsid w:val="002E5AE7"/>
    <w:rsid w:val="002F53CA"/>
    <w:rsid w:val="00310BB2"/>
    <w:rsid w:val="00337A66"/>
    <w:rsid w:val="003539A7"/>
    <w:rsid w:val="003656C8"/>
    <w:rsid w:val="0037248D"/>
    <w:rsid w:val="0037611E"/>
    <w:rsid w:val="00385358"/>
    <w:rsid w:val="00387343"/>
    <w:rsid w:val="003C1EFB"/>
    <w:rsid w:val="003C6A62"/>
    <w:rsid w:val="003D378B"/>
    <w:rsid w:val="003E0D63"/>
    <w:rsid w:val="00405138"/>
    <w:rsid w:val="004254C8"/>
    <w:rsid w:val="0043347C"/>
    <w:rsid w:val="00444403"/>
    <w:rsid w:val="004453E0"/>
    <w:rsid w:val="004458A6"/>
    <w:rsid w:val="0044738E"/>
    <w:rsid w:val="0046130F"/>
    <w:rsid w:val="00481270"/>
    <w:rsid w:val="00492333"/>
    <w:rsid w:val="004A330C"/>
    <w:rsid w:val="004D1CAF"/>
    <w:rsid w:val="004D57B6"/>
    <w:rsid w:val="004E12D3"/>
    <w:rsid w:val="004E5DB2"/>
    <w:rsid w:val="004F7AE2"/>
    <w:rsid w:val="0050066E"/>
    <w:rsid w:val="00501B41"/>
    <w:rsid w:val="00535B0E"/>
    <w:rsid w:val="0057556E"/>
    <w:rsid w:val="00575E76"/>
    <w:rsid w:val="005810C3"/>
    <w:rsid w:val="00585943"/>
    <w:rsid w:val="0059178C"/>
    <w:rsid w:val="005927D7"/>
    <w:rsid w:val="00596BAB"/>
    <w:rsid w:val="005A3BBA"/>
    <w:rsid w:val="005B5641"/>
    <w:rsid w:val="005B64E7"/>
    <w:rsid w:val="005B6ABF"/>
    <w:rsid w:val="005C0E3B"/>
    <w:rsid w:val="005C3061"/>
    <w:rsid w:val="005C424D"/>
    <w:rsid w:val="005E0BE8"/>
    <w:rsid w:val="005E6626"/>
    <w:rsid w:val="00607600"/>
    <w:rsid w:val="00612767"/>
    <w:rsid w:val="006276E4"/>
    <w:rsid w:val="006328C9"/>
    <w:rsid w:val="006336E3"/>
    <w:rsid w:val="006401FC"/>
    <w:rsid w:val="006411B8"/>
    <w:rsid w:val="00641694"/>
    <w:rsid w:val="00651124"/>
    <w:rsid w:val="006627D4"/>
    <w:rsid w:val="00675788"/>
    <w:rsid w:val="0068101A"/>
    <w:rsid w:val="0068781C"/>
    <w:rsid w:val="00690E57"/>
    <w:rsid w:val="006A156B"/>
    <w:rsid w:val="006B42EA"/>
    <w:rsid w:val="006C1DA5"/>
    <w:rsid w:val="006C209E"/>
    <w:rsid w:val="006E3A68"/>
    <w:rsid w:val="0070275C"/>
    <w:rsid w:val="00716ED5"/>
    <w:rsid w:val="0072644F"/>
    <w:rsid w:val="007324E5"/>
    <w:rsid w:val="00740EED"/>
    <w:rsid w:val="007505D1"/>
    <w:rsid w:val="00770429"/>
    <w:rsid w:val="00780A10"/>
    <w:rsid w:val="00782A97"/>
    <w:rsid w:val="0078712A"/>
    <w:rsid w:val="00787DB5"/>
    <w:rsid w:val="007A395B"/>
    <w:rsid w:val="007B08DA"/>
    <w:rsid w:val="007C1C3E"/>
    <w:rsid w:val="007E112D"/>
    <w:rsid w:val="007E4D97"/>
    <w:rsid w:val="008006AF"/>
    <w:rsid w:val="00800777"/>
    <w:rsid w:val="00800EF4"/>
    <w:rsid w:val="0081387C"/>
    <w:rsid w:val="00815A0E"/>
    <w:rsid w:val="008160D2"/>
    <w:rsid w:val="00820749"/>
    <w:rsid w:val="008224EC"/>
    <w:rsid w:val="008252DE"/>
    <w:rsid w:val="008326FF"/>
    <w:rsid w:val="00833CDA"/>
    <w:rsid w:val="00841B34"/>
    <w:rsid w:val="008457AE"/>
    <w:rsid w:val="00850D22"/>
    <w:rsid w:val="008578FC"/>
    <w:rsid w:val="0086335C"/>
    <w:rsid w:val="0087213B"/>
    <w:rsid w:val="00882EAA"/>
    <w:rsid w:val="00884F57"/>
    <w:rsid w:val="00891094"/>
    <w:rsid w:val="0089549C"/>
    <w:rsid w:val="008A3E8D"/>
    <w:rsid w:val="008A5178"/>
    <w:rsid w:val="008B2B46"/>
    <w:rsid w:val="008B2B6D"/>
    <w:rsid w:val="008B4FDE"/>
    <w:rsid w:val="008C4CE1"/>
    <w:rsid w:val="008F1A64"/>
    <w:rsid w:val="008F1B6D"/>
    <w:rsid w:val="008F48AA"/>
    <w:rsid w:val="009011AB"/>
    <w:rsid w:val="00905251"/>
    <w:rsid w:val="009227E4"/>
    <w:rsid w:val="00923419"/>
    <w:rsid w:val="00924274"/>
    <w:rsid w:val="00927B64"/>
    <w:rsid w:val="00954D9C"/>
    <w:rsid w:val="00956310"/>
    <w:rsid w:val="009672DB"/>
    <w:rsid w:val="009734EB"/>
    <w:rsid w:val="00980277"/>
    <w:rsid w:val="00995568"/>
    <w:rsid w:val="009A41D3"/>
    <w:rsid w:val="009A5627"/>
    <w:rsid w:val="009C0244"/>
    <w:rsid w:val="009C619A"/>
    <w:rsid w:val="00A02DB3"/>
    <w:rsid w:val="00A1273C"/>
    <w:rsid w:val="00A12F6D"/>
    <w:rsid w:val="00A27B8D"/>
    <w:rsid w:val="00A36028"/>
    <w:rsid w:val="00A400C4"/>
    <w:rsid w:val="00A628A8"/>
    <w:rsid w:val="00A6434A"/>
    <w:rsid w:val="00A73939"/>
    <w:rsid w:val="00A73D01"/>
    <w:rsid w:val="00A74B03"/>
    <w:rsid w:val="00A80ADF"/>
    <w:rsid w:val="00A832D3"/>
    <w:rsid w:val="00AA048D"/>
    <w:rsid w:val="00AA4F7D"/>
    <w:rsid w:val="00AC39FE"/>
    <w:rsid w:val="00AC3AA7"/>
    <w:rsid w:val="00B00FA1"/>
    <w:rsid w:val="00B03F4F"/>
    <w:rsid w:val="00B13796"/>
    <w:rsid w:val="00B1778F"/>
    <w:rsid w:val="00B23F7C"/>
    <w:rsid w:val="00B55B97"/>
    <w:rsid w:val="00B61C12"/>
    <w:rsid w:val="00B81102"/>
    <w:rsid w:val="00B94ABB"/>
    <w:rsid w:val="00B97A3B"/>
    <w:rsid w:val="00B97E58"/>
    <w:rsid w:val="00BA3D6C"/>
    <w:rsid w:val="00BB07BA"/>
    <w:rsid w:val="00BC0358"/>
    <w:rsid w:val="00BC0791"/>
    <w:rsid w:val="00BE3E6E"/>
    <w:rsid w:val="00C048B2"/>
    <w:rsid w:val="00C22409"/>
    <w:rsid w:val="00C27021"/>
    <w:rsid w:val="00C521C2"/>
    <w:rsid w:val="00C56879"/>
    <w:rsid w:val="00C628DF"/>
    <w:rsid w:val="00C87AFC"/>
    <w:rsid w:val="00C96124"/>
    <w:rsid w:val="00CA6F04"/>
    <w:rsid w:val="00CC02E3"/>
    <w:rsid w:val="00CE01A4"/>
    <w:rsid w:val="00CF21C9"/>
    <w:rsid w:val="00D0098A"/>
    <w:rsid w:val="00D15F9E"/>
    <w:rsid w:val="00D208F0"/>
    <w:rsid w:val="00D217DF"/>
    <w:rsid w:val="00D24F49"/>
    <w:rsid w:val="00D258A1"/>
    <w:rsid w:val="00D310C0"/>
    <w:rsid w:val="00D34FBB"/>
    <w:rsid w:val="00D76DA9"/>
    <w:rsid w:val="00D823A4"/>
    <w:rsid w:val="00DA2934"/>
    <w:rsid w:val="00DA2EAB"/>
    <w:rsid w:val="00DA4902"/>
    <w:rsid w:val="00DA684B"/>
    <w:rsid w:val="00DB5A11"/>
    <w:rsid w:val="00DD0247"/>
    <w:rsid w:val="00DD576D"/>
    <w:rsid w:val="00DD7BD4"/>
    <w:rsid w:val="00DE763C"/>
    <w:rsid w:val="00DF323D"/>
    <w:rsid w:val="00E04929"/>
    <w:rsid w:val="00E0664B"/>
    <w:rsid w:val="00E1249A"/>
    <w:rsid w:val="00E1260A"/>
    <w:rsid w:val="00E14923"/>
    <w:rsid w:val="00E2393B"/>
    <w:rsid w:val="00E30A27"/>
    <w:rsid w:val="00E33186"/>
    <w:rsid w:val="00E350F0"/>
    <w:rsid w:val="00E35854"/>
    <w:rsid w:val="00E60791"/>
    <w:rsid w:val="00E91BAF"/>
    <w:rsid w:val="00EA0A0F"/>
    <w:rsid w:val="00EA7D05"/>
    <w:rsid w:val="00EB0945"/>
    <w:rsid w:val="00EB7D94"/>
    <w:rsid w:val="00EC37C9"/>
    <w:rsid w:val="00ED5256"/>
    <w:rsid w:val="00EE167B"/>
    <w:rsid w:val="00EE2E99"/>
    <w:rsid w:val="00EF66E5"/>
    <w:rsid w:val="00F050AC"/>
    <w:rsid w:val="00F05BDE"/>
    <w:rsid w:val="00F335C4"/>
    <w:rsid w:val="00F33AC8"/>
    <w:rsid w:val="00F33F02"/>
    <w:rsid w:val="00F578E6"/>
    <w:rsid w:val="00F903ED"/>
    <w:rsid w:val="00F961F7"/>
    <w:rsid w:val="00FA0D5C"/>
    <w:rsid w:val="00FA1E8A"/>
    <w:rsid w:val="00FB2EA9"/>
    <w:rsid w:val="00FD0DBF"/>
    <w:rsid w:val="00FE53BA"/>
    <w:rsid w:val="00FF0E24"/>
    <w:rsid w:val="00FF3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5351BB-7DDC-4E25-90FD-F6F1044B2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20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5A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E5A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extendedtext-full">
    <w:name w:val="extendedtext-full"/>
    <w:basedOn w:val="a0"/>
    <w:rsid w:val="00B61C12"/>
  </w:style>
  <w:style w:type="character" w:customStyle="1" w:styleId="extendedtext-short">
    <w:name w:val="extendedtext-short"/>
    <w:basedOn w:val="a0"/>
    <w:rsid w:val="006C209E"/>
  </w:style>
  <w:style w:type="paragraph" w:styleId="a3">
    <w:name w:val="Balloon Text"/>
    <w:basedOn w:val="a"/>
    <w:link w:val="a4"/>
    <w:uiPriority w:val="99"/>
    <w:semiHidden/>
    <w:unhideWhenUsed/>
    <w:rsid w:val="00787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712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C3061"/>
    <w:pPr>
      <w:ind w:left="720"/>
      <w:contextualSpacing/>
    </w:pPr>
  </w:style>
  <w:style w:type="paragraph" w:styleId="a6">
    <w:name w:val="Body Text"/>
    <w:basedOn w:val="a"/>
    <w:link w:val="a7"/>
    <w:rsid w:val="00213E01"/>
    <w:pPr>
      <w:spacing w:after="0" w:line="240" w:lineRule="auto"/>
      <w:ind w:right="5385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213E0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8">
    <w:name w:val="Table Grid"/>
    <w:basedOn w:val="a1"/>
    <w:uiPriority w:val="59"/>
    <w:rsid w:val="006401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2B55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B55BE"/>
  </w:style>
  <w:style w:type="paragraph" w:styleId="ab">
    <w:name w:val="footer"/>
    <w:basedOn w:val="a"/>
    <w:link w:val="ac"/>
    <w:uiPriority w:val="99"/>
    <w:unhideWhenUsed/>
    <w:rsid w:val="002B55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B55BE"/>
  </w:style>
  <w:style w:type="character" w:styleId="ad">
    <w:name w:val="Hyperlink"/>
    <w:basedOn w:val="a0"/>
    <w:uiPriority w:val="99"/>
    <w:unhideWhenUsed/>
    <w:rsid w:val="00FD0DB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91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ingisepplo.ru/index.php/spisok-materialov-kategorii/112-dokumenty/munitsipalnye-programmy/148-munitsipalnye-programmy-rajo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2B3CB-16E8-413B-A923-7BC96C0BD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11</Pages>
  <Words>3516</Words>
  <Characters>20046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Ильина Юлия Викторовна</dc:creator>
  <cp:lastModifiedBy>Оксана</cp:lastModifiedBy>
  <cp:revision>19</cp:revision>
  <cp:lastPrinted>2022-12-08T13:58:00Z</cp:lastPrinted>
  <dcterms:created xsi:type="dcterms:W3CDTF">2022-02-11T12:16:00Z</dcterms:created>
  <dcterms:modified xsi:type="dcterms:W3CDTF">2022-12-08T13:59:00Z</dcterms:modified>
</cp:coreProperties>
</file>